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5D07" w:rsidRPr="00590B1C" w:rsidRDefault="00FD4DA5">
      <w:pPr>
        <w:pStyle w:val="a3"/>
        <w:tabs>
          <w:tab w:val="clear" w:pos="4252"/>
          <w:tab w:val="clear" w:pos="8504"/>
        </w:tabs>
        <w:snapToGrid/>
        <w:rPr>
          <w:rFonts w:ascii="ＭＳ 明朝" w:eastAsia="ＭＳ 明朝" w:hAnsi="ＭＳ 明朝"/>
        </w:rPr>
      </w:pPr>
      <w:r w:rsidRPr="00590B1C">
        <w:rPr>
          <w:rFonts w:ascii="ＭＳ 明朝" w:eastAsia="ＭＳ 明朝" w:hAnsi="ＭＳ 明朝" w:hint="eastAsia"/>
        </w:rPr>
        <w:t>平成</w:t>
      </w:r>
      <w:r w:rsidR="00F139CC" w:rsidRPr="00590B1C">
        <w:rPr>
          <w:rFonts w:ascii="ＭＳ 明朝" w:eastAsia="ＭＳ 明朝" w:hAnsi="ＭＳ 明朝" w:hint="eastAsia"/>
        </w:rPr>
        <w:t>２</w:t>
      </w:r>
      <w:r w:rsidRPr="00590B1C">
        <w:rPr>
          <w:rFonts w:ascii="ＭＳ 明朝" w:eastAsia="ＭＳ 明朝" w:hAnsi="ＭＳ 明朝" w:hint="eastAsia"/>
        </w:rPr>
        <w:t>４</w:t>
      </w:r>
      <w:r w:rsidR="00075D07" w:rsidRPr="00590B1C">
        <w:rPr>
          <w:rFonts w:ascii="ＭＳ 明朝" w:eastAsia="ＭＳ 明朝" w:hAnsi="ＭＳ 明朝" w:hint="eastAsia"/>
        </w:rPr>
        <w:t>年（</w:t>
      </w:r>
      <w:r w:rsidRPr="00590B1C">
        <w:rPr>
          <w:rFonts w:ascii="ＭＳ 明朝" w:eastAsia="ＭＳ 明朝" w:hAnsi="ＭＳ 明朝" w:hint="eastAsia"/>
        </w:rPr>
        <w:t>ワ</w:t>
      </w:r>
      <w:r w:rsidR="00075D07" w:rsidRPr="00590B1C">
        <w:rPr>
          <w:rFonts w:ascii="ＭＳ 明朝" w:eastAsia="ＭＳ 明朝" w:hAnsi="ＭＳ 明朝" w:hint="eastAsia"/>
        </w:rPr>
        <w:t>）第</w:t>
      </w:r>
      <w:r w:rsidRPr="00590B1C">
        <w:rPr>
          <w:rFonts w:ascii="ＭＳ 明朝" w:eastAsia="ＭＳ 明朝" w:hAnsi="ＭＳ 明朝" w:hint="eastAsia"/>
        </w:rPr>
        <w:t>４９</w:t>
      </w:r>
      <w:r w:rsidR="00075D07" w:rsidRPr="00590B1C">
        <w:rPr>
          <w:rFonts w:ascii="ＭＳ 明朝" w:eastAsia="ＭＳ 明朝" w:hAnsi="ＭＳ 明朝" w:hint="eastAsia"/>
        </w:rPr>
        <w:t>号</w:t>
      </w:r>
      <w:r w:rsidRPr="00590B1C">
        <w:rPr>
          <w:rFonts w:ascii="ＭＳ 明朝" w:eastAsia="ＭＳ 明朝" w:hAnsi="ＭＳ 明朝" w:hint="eastAsia"/>
        </w:rPr>
        <w:t>等</w:t>
      </w:r>
      <w:r w:rsidR="00075D07" w:rsidRPr="00590B1C">
        <w:rPr>
          <w:rFonts w:ascii="ＭＳ 明朝" w:eastAsia="ＭＳ 明朝" w:hAnsi="ＭＳ 明朝" w:hint="eastAsia"/>
        </w:rPr>
        <w:t xml:space="preserve">　</w:t>
      </w:r>
      <w:r w:rsidRPr="00590B1C">
        <w:rPr>
          <w:rFonts w:ascii="ＭＳ 明朝" w:eastAsia="ＭＳ 明朝" w:hAnsi="ＭＳ 明朝" w:hint="eastAsia"/>
        </w:rPr>
        <w:t>玄海原発差止等</w:t>
      </w:r>
      <w:r w:rsidR="00075D07" w:rsidRPr="00590B1C">
        <w:rPr>
          <w:rFonts w:ascii="ＭＳ 明朝" w:eastAsia="ＭＳ 明朝" w:hAnsi="ＭＳ 明朝" w:hint="eastAsia"/>
        </w:rPr>
        <w:t>請求事件</w:t>
      </w:r>
    </w:p>
    <w:p w:rsidR="005A4796" w:rsidRPr="00590B1C" w:rsidRDefault="00787347">
      <w:pPr>
        <w:rPr>
          <w:rFonts w:ascii="ＭＳ 明朝" w:eastAsia="ＭＳ 明朝" w:hAnsi="ＭＳ 明朝"/>
        </w:rPr>
      </w:pPr>
      <w:r w:rsidRPr="00590B1C">
        <w:rPr>
          <w:rFonts w:ascii="ＭＳ 明朝" w:eastAsia="ＭＳ 明朝" w:hAnsi="ＭＳ 明朝" w:hint="eastAsia"/>
        </w:rPr>
        <w:t>原告</w:t>
      </w:r>
      <w:r w:rsidR="00FD4DA5" w:rsidRPr="00590B1C">
        <w:rPr>
          <w:rFonts w:ascii="ＭＳ 明朝" w:eastAsia="ＭＳ 明朝" w:hAnsi="ＭＳ 明朝" w:hint="eastAsia"/>
        </w:rPr>
        <w:t xml:space="preserve">　長谷川照　外</w:t>
      </w:r>
    </w:p>
    <w:p w:rsidR="00787347" w:rsidRPr="00590B1C" w:rsidRDefault="00787347" w:rsidP="00787347">
      <w:pPr>
        <w:rPr>
          <w:rFonts w:ascii="ＭＳ 明朝" w:eastAsia="ＭＳ 明朝" w:hAnsi="ＭＳ 明朝"/>
        </w:rPr>
      </w:pPr>
      <w:r w:rsidRPr="00590B1C">
        <w:rPr>
          <w:rFonts w:ascii="ＭＳ 明朝" w:eastAsia="ＭＳ 明朝" w:hAnsi="ＭＳ 明朝" w:hint="eastAsia"/>
        </w:rPr>
        <w:t>被告</w:t>
      </w:r>
      <w:r w:rsidR="00FD4DA5" w:rsidRPr="00590B1C">
        <w:rPr>
          <w:rFonts w:ascii="ＭＳ 明朝" w:eastAsia="ＭＳ 明朝" w:hAnsi="ＭＳ 明朝" w:hint="eastAsia"/>
        </w:rPr>
        <w:t xml:space="preserve">　国　外</w:t>
      </w:r>
    </w:p>
    <w:p w:rsidR="00787347" w:rsidRPr="00590B1C" w:rsidRDefault="00787347">
      <w:pPr>
        <w:rPr>
          <w:rFonts w:ascii="ＭＳ 明朝" w:eastAsia="ＭＳ 明朝" w:hAnsi="ＭＳ 明朝"/>
        </w:rPr>
      </w:pPr>
    </w:p>
    <w:p w:rsidR="00075D07" w:rsidRPr="0068671B" w:rsidRDefault="00787347" w:rsidP="00FD4DA5">
      <w:pPr>
        <w:jc w:val="center"/>
        <w:rPr>
          <w:rFonts w:ascii="ＭＳ 明朝" w:eastAsia="ＭＳ 明朝" w:hAnsi="ＭＳ 明朝"/>
          <w:sz w:val="32"/>
          <w:szCs w:val="32"/>
        </w:rPr>
      </w:pPr>
      <w:r w:rsidRPr="0068671B">
        <w:rPr>
          <w:rFonts w:ascii="ＭＳ 明朝" w:eastAsia="ＭＳ 明朝" w:hAnsi="ＭＳ 明朝" w:hint="eastAsia"/>
          <w:sz w:val="32"/>
          <w:szCs w:val="32"/>
        </w:rPr>
        <w:t>準備書面１</w:t>
      </w:r>
      <w:r w:rsidR="00FD4DA5" w:rsidRPr="0068671B">
        <w:rPr>
          <w:rFonts w:ascii="ＭＳ 明朝" w:eastAsia="ＭＳ 明朝" w:hAnsi="ＭＳ 明朝" w:hint="eastAsia"/>
          <w:sz w:val="32"/>
          <w:szCs w:val="32"/>
        </w:rPr>
        <w:t>０</w:t>
      </w:r>
      <w:r w:rsidR="00811DB4">
        <w:rPr>
          <w:rFonts w:ascii="ＭＳ 明朝" w:eastAsia="ＭＳ 明朝" w:hAnsi="ＭＳ 明朝" w:hint="eastAsia"/>
          <w:sz w:val="32"/>
          <w:szCs w:val="32"/>
        </w:rPr>
        <w:t>３</w:t>
      </w:r>
    </w:p>
    <w:p w:rsidR="00FD4DA5" w:rsidRPr="00590B1C" w:rsidRDefault="0068671B" w:rsidP="00FD4DA5">
      <w:pPr>
        <w:jc w:val="center"/>
        <w:rPr>
          <w:rFonts w:ascii="ＭＳ 明朝" w:eastAsia="ＭＳ 明朝" w:hAnsi="ＭＳ 明朝"/>
        </w:rPr>
      </w:pPr>
      <w:r>
        <w:rPr>
          <w:rFonts w:ascii="ＭＳ 明朝" w:eastAsia="ＭＳ 明朝" w:hAnsi="ＭＳ 明朝" w:hint="eastAsia"/>
          <w:color w:val="1A1A1A"/>
        </w:rPr>
        <w:t>〜</w:t>
      </w:r>
      <w:r w:rsidRPr="00590B1C">
        <w:rPr>
          <w:rFonts w:ascii="ＭＳ 明朝" w:eastAsia="ＭＳ 明朝" w:hAnsi="ＭＳ 明朝" w:hint="eastAsia"/>
          <w:color w:val="1A1A1A"/>
        </w:rPr>
        <w:t>再生可能エネルギーが、脱炭素、エネルギー安定供給、経済成長をもたらす</w:t>
      </w:r>
      <w:r>
        <w:rPr>
          <w:rFonts w:ascii="ＭＳ 明朝" w:eastAsia="ＭＳ 明朝" w:hAnsi="ＭＳ 明朝" w:hint="eastAsia"/>
          <w:color w:val="1A1A1A"/>
        </w:rPr>
        <w:t>〜</w:t>
      </w:r>
    </w:p>
    <w:p w:rsidR="00075D07" w:rsidRPr="00590B1C" w:rsidRDefault="00075D07" w:rsidP="00787347">
      <w:pPr>
        <w:ind w:right="122"/>
        <w:jc w:val="right"/>
        <w:rPr>
          <w:rFonts w:ascii="ＭＳ 明朝" w:eastAsia="ＭＳ 明朝" w:hAnsi="ＭＳ 明朝"/>
        </w:rPr>
      </w:pPr>
    </w:p>
    <w:p w:rsidR="00075D07" w:rsidRPr="00590B1C" w:rsidRDefault="0070352D">
      <w:pPr>
        <w:jc w:val="right"/>
        <w:rPr>
          <w:rFonts w:ascii="ＭＳ 明朝" w:eastAsia="ＭＳ 明朝" w:hAnsi="ＭＳ 明朝"/>
        </w:rPr>
      </w:pPr>
      <w:r w:rsidRPr="00590B1C">
        <w:rPr>
          <w:rFonts w:ascii="ＭＳ 明朝" w:eastAsia="ＭＳ 明朝" w:hAnsi="ＭＳ 明朝" w:hint="eastAsia"/>
        </w:rPr>
        <w:t>２０</w:t>
      </w:r>
      <w:r w:rsidR="00F139CC" w:rsidRPr="00590B1C">
        <w:rPr>
          <w:rFonts w:ascii="ＭＳ 明朝" w:eastAsia="ＭＳ 明朝" w:hAnsi="ＭＳ 明朝" w:hint="eastAsia"/>
        </w:rPr>
        <w:t>２</w:t>
      </w:r>
      <w:r w:rsidR="00FD4DA5" w:rsidRPr="00590B1C">
        <w:rPr>
          <w:rFonts w:ascii="ＭＳ 明朝" w:eastAsia="ＭＳ 明朝" w:hAnsi="ＭＳ 明朝" w:hint="eastAsia"/>
        </w:rPr>
        <w:t>３</w:t>
      </w:r>
      <w:r w:rsidRPr="00590B1C">
        <w:rPr>
          <w:rFonts w:ascii="ＭＳ 明朝" w:eastAsia="ＭＳ 明朝" w:hAnsi="ＭＳ 明朝" w:hint="eastAsia"/>
        </w:rPr>
        <w:t>年（</w:t>
      </w:r>
      <w:r w:rsidR="00F139CC" w:rsidRPr="00590B1C">
        <w:rPr>
          <w:rFonts w:ascii="ＭＳ 明朝" w:eastAsia="ＭＳ 明朝" w:hAnsi="ＭＳ 明朝" w:hint="eastAsia"/>
        </w:rPr>
        <w:t>令和</w:t>
      </w:r>
      <w:r w:rsidR="00FD4DA5" w:rsidRPr="00590B1C">
        <w:rPr>
          <w:rFonts w:ascii="ＭＳ 明朝" w:eastAsia="ＭＳ 明朝" w:hAnsi="ＭＳ 明朝" w:hint="eastAsia"/>
        </w:rPr>
        <w:t>５</w:t>
      </w:r>
      <w:r w:rsidR="00075D07" w:rsidRPr="00590B1C">
        <w:rPr>
          <w:rFonts w:ascii="ＭＳ 明朝" w:eastAsia="ＭＳ 明朝" w:hAnsi="ＭＳ 明朝" w:hint="eastAsia"/>
        </w:rPr>
        <w:t>年</w:t>
      </w:r>
      <w:r w:rsidRPr="00590B1C">
        <w:rPr>
          <w:rFonts w:ascii="ＭＳ 明朝" w:eastAsia="ＭＳ 明朝" w:hAnsi="ＭＳ 明朝" w:hint="eastAsia"/>
        </w:rPr>
        <w:t>）</w:t>
      </w:r>
      <w:r w:rsidR="00FD4DA5" w:rsidRPr="00590B1C">
        <w:rPr>
          <w:rFonts w:ascii="ＭＳ 明朝" w:eastAsia="ＭＳ 明朝" w:hAnsi="ＭＳ 明朝" w:hint="eastAsia"/>
        </w:rPr>
        <w:t>７</w:t>
      </w:r>
      <w:r w:rsidR="00075D07" w:rsidRPr="00590B1C">
        <w:rPr>
          <w:rFonts w:ascii="ＭＳ 明朝" w:eastAsia="ＭＳ 明朝" w:hAnsi="ＭＳ 明朝" w:hint="eastAsia"/>
        </w:rPr>
        <w:t>月</w:t>
      </w:r>
      <w:r w:rsidR="0068671B">
        <w:rPr>
          <w:rFonts w:ascii="ＭＳ 明朝" w:eastAsia="ＭＳ 明朝" w:hAnsi="ＭＳ 明朝" w:hint="eastAsia"/>
        </w:rPr>
        <w:t>７</w:t>
      </w:r>
      <w:r w:rsidR="00075D07" w:rsidRPr="00590B1C">
        <w:rPr>
          <w:rFonts w:ascii="ＭＳ 明朝" w:eastAsia="ＭＳ 明朝" w:hAnsi="ＭＳ 明朝" w:hint="eastAsia"/>
        </w:rPr>
        <w:t>日</w:t>
      </w:r>
    </w:p>
    <w:p w:rsidR="00075D07" w:rsidRPr="00590B1C" w:rsidRDefault="00075D07">
      <w:pPr>
        <w:jc w:val="right"/>
        <w:rPr>
          <w:rFonts w:ascii="ＭＳ 明朝" w:eastAsia="ＭＳ 明朝" w:hAnsi="ＭＳ 明朝"/>
        </w:rPr>
      </w:pPr>
    </w:p>
    <w:p w:rsidR="00075D07" w:rsidRPr="00590B1C" w:rsidRDefault="00FD4DA5">
      <w:pPr>
        <w:pStyle w:val="a3"/>
        <w:tabs>
          <w:tab w:val="clear" w:pos="4252"/>
          <w:tab w:val="clear" w:pos="8504"/>
        </w:tabs>
        <w:snapToGrid/>
        <w:rPr>
          <w:rFonts w:ascii="ＭＳ 明朝" w:eastAsia="ＭＳ 明朝" w:hAnsi="ＭＳ 明朝"/>
        </w:rPr>
      </w:pPr>
      <w:r w:rsidRPr="00590B1C">
        <w:rPr>
          <w:rFonts w:ascii="ＭＳ 明朝" w:eastAsia="ＭＳ 明朝" w:hAnsi="ＭＳ 明朝" w:hint="eastAsia"/>
        </w:rPr>
        <w:t>佐賀地方</w:t>
      </w:r>
      <w:r w:rsidR="00F139CC" w:rsidRPr="00590B1C">
        <w:rPr>
          <w:rFonts w:ascii="ＭＳ 明朝" w:eastAsia="ＭＳ 明朝" w:hAnsi="ＭＳ 明朝" w:hint="eastAsia"/>
        </w:rPr>
        <w:t>裁判所民事</w:t>
      </w:r>
      <w:r w:rsidRPr="00590B1C">
        <w:rPr>
          <w:rFonts w:ascii="ＭＳ 明朝" w:eastAsia="ＭＳ 明朝" w:hAnsi="ＭＳ 明朝" w:hint="eastAsia"/>
        </w:rPr>
        <w:t>部合議２係</w:t>
      </w:r>
      <w:r w:rsidR="00075D07" w:rsidRPr="00590B1C">
        <w:rPr>
          <w:rFonts w:ascii="ＭＳ 明朝" w:eastAsia="ＭＳ 明朝" w:hAnsi="ＭＳ 明朝" w:hint="eastAsia"/>
        </w:rPr>
        <w:t xml:space="preserve">　御中</w:t>
      </w:r>
    </w:p>
    <w:p w:rsidR="00FD4DA5" w:rsidRPr="00590B1C" w:rsidRDefault="00FD4DA5">
      <w:pPr>
        <w:wordWrap w:val="0"/>
        <w:jc w:val="right"/>
        <w:rPr>
          <w:rFonts w:ascii="ＭＳ 明朝" w:eastAsia="ＭＳ 明朝" w:hAnsi="ＭＳ 明朝"/>
        </w:rPr>
      </w:pPr>
    </w:p>
    <w:p w:rsidR="00FD4DA5" w:rsidRPr="00590B1C" w:rsidRDefault="00FD4DA5" w:rsidP="00FD4DA5">
      <w:pPr>
        <w:wordWrap w:val="0"/>
        <w:jc w:val="right"/>
        <w:rPr>
          <w:rFonts w:ascii="ＭＳ 明朝" w:eastAsia="ＭＳ 明朝" w:hAnsi="ＭＳ 明朝"/>
        </w:rPr>
      </w:pPr>
      <w:r w:rsidRPr="00590B1C">
        <w:rPr>
          <w:rFonts w:ascii="ＭＳ 明朝" w:eastAsia="ＭＳ 明朝" w:hAnsi="ＭＳ 明朝" w:hint="eastAsia"/>
        </w:rPr>
        <w:t xml:space="preserve">　　原告ら</w:t>
      </w:r>
      <w:r w:rsidR="009309FA" w:rsidRPr="00590B1C">
        <w:rPr>
          <w:rFonts w:ascii="ＭＳ 明朝" w:eastAsia="ＭＳ 明朝" w:hAnsi="ＭＳ 明朝" w:hint="eastAsia"/>
        </w:rPr>
        <w:t>訴訟代理人</w:t>
      </w:r>
      <w:r w:rsidRPr="00590B1C">
        <w:rPr>
          <w:rFonts w:ascii="ＭＳ 明朝" w:eastAsia="ＭＳ 明朝" w:hAnsi="ＭＳ 明朝" w:hint="eastAsia"/>
        </w:rPr>
        <w:t xml:space="preserve">　　　　　　　</w:t>
      </w:r>
    </w:p>
    <w:p w:rsidR="00075D07" w:rsidRPr="00590B1C" w:rsidRDefault="009309FA" w:rsidP="00FD4DA5">
      <w:pPr>
        <w:jc w:val="right"/>
        <w:rPr>
          <w:rFonts w:ascii="ＭＳ 明朝" w:eastAsia="ＭＳ 明朝" w:hAnsi="ＭＳ 明朝"/>
        </w:rPr>
      </w:pPr>
      <w:r w:rsidRPr="00590B1C">
        <w:rPr>
          <w:rFonts w:ascii="ＭＳ 明朝" w:eastAsia="ＭＳ 明朝" w:hAnsi="ＭＳ 明朝" w:hint="eastAsia"/>
        </w:rPr>
        <w:t xml:space="preserve">弁護士　</w:t>
      </w:r>
      <w:r w:rsidR="00FD4DA5" w:rsidRPr="00590B1C">
        <w:rPr>
          <w:rFonts w:ascii="ＭＳ 明朝" w:eastAsia="ＭＳ 明朝" w:hAnsi="ＭＳ 明朝" w:hint="eastAsia"/>
        </w:rPr>
        <w:t>椛島敏雅</w:t>
      </w:r>
    </w:p>
    <w:p w:rsidR="00FD4DA5" w:rsidRPr="00590B1C" w:rsidRDefault="00FD4DA5" w:rsidP="00FD4DA5">
      <w:pPr>
        <w:wordWrap w:val="0"/>
        <w:jc w:val="right"/>
        <w:rPr>
          <w:rFonts w:ascii="ＭＳ 明朝" w:eastAsia="ＭＳ 明朝" w:hAnsi="ＭＳ 明朝"/>
        </w:rPr>
      </w:pPr>
      <w:r w:rsidRPr="00590B1C">
        <w:rPr>
          <w:rFonts w:ascii="ＭＳ 明朝" w:eastAsia="ＭＳ 明朝" w:hAnsi="ＭＳ 明朝" w:hint="eastAsia"/>
        </w:rPr>
        <w:t>弁護士　東島浩幸</w:t>
      </w:r>
    </w:p>
    <w:p w:rsidR="00FD4DA5" w:rsidRPr="00590B1C" w:rsidRDefault="00FD4DA5" w:rsidP="00FD4DA5">
      <w:pPr>
        <w:jc w:val="right"/>
        <w:rPr>
          <w:rFonts w:ascii="ＭＳ 明朝" w:eastAsia="ＭＳ 明朝" w:hAnsi="ＭＳ 明朝"/>
        </w:rPr>
      </w:pPr>
      <w:r w:rsidRPr="00590B1C">
        <w:rPr>
          <w:rFonts w:ascii="ＭＳ 明朝" w:eastAsia="ＭＳ 明朝" w:hAnsi="ＭＳ 明朝" w:hint="eastAsia"/>
        </w:rPr>
        <w:t>外</w:t>
      </w:r>
    </w:p>
    <w:p w:rsidR="00FD4DA5" w:rsidRPr="00590B1C" w:rsidRDefault="00FD4DA5" w:rsidP="00FD4DA5">
      <w:pPr>
        <w:jc w:val="right"/>
        <w:rPr>
          <w:rFonts w:ascii="ＭＳ 明朝" w:eastAsia="ＭＳ 明朝" w:hAnsi="ＭＳ 明朝"/>
        </w:rPr>
      </w:pPr>
    </w:p>
    <w:p w:rsidR="00FD4DA5" w:rsidRPr="00590B1C" w:rsidRDefault="00FD4DA5" w:rsidP="00FD4DA5">
      <w:pPr>
        <w:rPr>
          <w:rFonts w:ascii="ＭＳ 明朝" w:eastAsia="ＭＳ 明朝" w:hAnsi="ＭＳ 明朝"/>
        </w:rPr>
      </w:pPr>
      <w:r w:rsidRPr="00590B1C">
        <w:rPr>
          <w:rFonts w:ascii="ＭＳ 明朝" w:eastAsia="ＭＳ 明朝" w:hAnsi="ＭＳ 明朝" w:hint="eastAsia"/>
        </w:rPr>
        <w:t>第１　本書面の目的</w:t>
      </w:r>
    </w:p>
    <w:p w:rsidR="00FD4DA5" w:rsidRPr="00590B1C" w:rsidRDefault="00FD4DA5" w:rsidP="00FD4DA5">
      <w:pPr>
        <w:ind w:left="487" w:hangingChars="200" w:hanging="487"/>
        <w:rPr>
          <w:rFonts w:ascii="ＭＳ 明朝" w:eastAsia="ＭＳ 明朝" w:hAnsi="ＭＳ 明朝"/>
        </w:rPr>
      </w:pPr>
      <w:r w:rsidRPr="00590B1C">
        <w:rPr>
          <w:rFonts w:ascii="ＭＳ 明朝" w:eastAsia="ＭＳ 明朝" w:hAnsi="ＭＳ 明朝" w:hint="eastAsia"/>
        </w:rPr>
        <w:t xml:space="preserve">　　　被告国は、６０年を超えても</w:t>
      </w:r>
      <w:r w:rsidR="003102B1">
        <w:rPr>
          <w:rFonts w:ascii="ＭＳ 明朝" w:eastAsia="ＭＳ 明朝" w:hAnsi="ＭＳ 明朝" w:hint="eastAsia"/>
        </w:rPr>
        <w:t>原発を</w:t>
      </w:r>
      <w:r w:rsidRPr="00590B1C">
        <w:rPr>
          <w:rFonts w:ascii="ＭＳ 明朝" w:eastAsia="ＭＳ 明朝" w:hAnsi="ＭＳ 明朝" w:hint="eastAsia"/>
        </w:rPr>
        <w:t>運転できるよう、原子炉等規制法等を改正した。運転期間の規定を、原子力規制委員会が所管する原子炉等規制法から削除し、経済産業省が所管する電気事業法で定めることとし、経産大臣は、電力会社から延長申請があった場合に、脱炭素や電力安定供給につながるかを審査して認可する</w:t>
      </w:r>
      <w:r w:rsidR="003102B1">
        <w:rPr>
          <w:rFonts w:ascii="ＭＳ 明朝" w:eastAsia="ＭＳ 明朝" w:hAnsi="ＭＳ 明朝" w:hint="eastAsia"/>
        </w:rPr>
        <w:t>こととなった</w:t>
      </w:r>
      <w:r w:rsidRPr="00590B1C">
        <w:rPr>
          <w:rFonts w:ascii="ＭＳ 明朝" w:eastAsia="ＭＳ 明朝" w:hAnsi="ＭＳ 明朝" w:hint="eastAsia"/>
        </w:rPr>
        <w:t>。すなわち、原発の運転期間を安全性の面ではなく、利用の観点から判断することとなり、これまで原子力規制委員会が果たしてきたブレーキとしての役割が失われることとな</w:t>
      </w:r>
      <w:r w:rsidR="003102B1">
        <w:rPr>
          <w:rFonts w:ascii="ＭＳ 明朝" w:eastAsia="ＭＳ 明朝" w:hAnsi="ＭＳ 明朝" w:hint="eastAsia"/>
        </w:rPr>
        <w:t>った</w:t>
      </w:r>
      <w:r w:rsidRPr="00590B1C">
        <w:rPr>
          <w:rFonts w:ascii="ＭＳ 明朝" w:eastAsia="ＭＳ 明朝" w:hAnsi="ＭＳ 明朝" w:hint="eastAsia"/>
        </w:rPr>
        <w:t>。</w:t>
      </w:r>
    </w:p>
    <w:p w:rsidR="004E166F" w:rsidRDefault="00FD4DA5" w:rsidP="003102B1">
      <w:pPr>
        <w:ind w:left="487" w:hangingChars="200" w:hanging="487"/>
        <w:rPr>
          <w:rFonts w:ascii="ＭＳ 明朝" w:eastAsia="ＭＳ 明朝" w:hAnsi="ＭＳ 明朝"/>
        </w:rPr>
      </w:pPr>
      <w:r w:rsidRPr="00590B1C">
        <w:rPr>
          <w:rFonts w:ascii="ＭＳ 明朝" w:eastAsia="ＭＳ 明朝" w:hAnsi="ＭＳ 明朝" w:hint="eastAsia"/>
        </w:rPr>
        <w:t xml:space="preserve">　　　２０１１年３月の福島第一原発事故によって、原発安全神話が虚構であったことが明らかになった</w:t>
      </w:r>
      <w:r w:rsidRPr="004E166F">
        <w:rPr>
          <w:rFonts w:ascii="ＭＳ 明朝" w:eastAsia="ＭＳ 明朝" w:hAnsi="ＭＳ 明朝" w:hint="eastAsia"/>
        </w:rPr>
        <w:t>（</w:t>
      </w:r>
      <w:r w:rsidR="004E166F" w:rsidRPr="004E166F">
        <w:rPr>
          <w:rFonts w:ascii="ＭＳ 明朝" w:eastAsia="ＭＳ 明朝" w:hAnsi="ＭＳ 明朝" w:hint="eastAsia"/>
        </w:rPr>
        <w:t>甲</w:t>
      </w:r>
      <w:r w:rsidR="00E40FE1">
        <w:rPr>
          <w:rFonts w:ascii="ＭＳ 明朝" w:eastAsia="ＭＳ 明朝" w:hAnsi="ＭＳ 明朝" w:hint="eastAsia"/>
        </w:rPr>
        <w:t>Ｅ１１４</w:t>
      </w:r>
      <w:r w:rsidR="004E166F" w:rsidRPr="004E166F">
        <w:rPr>
          <w:rFonts w:ascii="ＭＳ 明朝" w:eastAsia="ＭＳ 明朝" w:hAnsi="ＭＳ 明朝" w:hint="eastAsia"/>
        </w:rPr>
        <w:t>、</w:t>
      </w:r>
      <w:r w:rsidR="00E40FE1">
        <w:rPr>
          <w:rFonts w:ascii="ＭＳ 明朝" w:eastAsia="ＭＳ 明朝" w:hAnsi="ＭＳ 明朝" w:hint="eastAsia"/>
        </w:rPr>
        <w:t>１１５</w:t>
      </w:r>
      <w:r w:rsidR="004E166F" w:rsidRPr="004E166F">
        <w:rPr>
          <w:rFonts w:ascii="ＭＳ 明朝" w:eastAsia="ＭＳ 明朝" w:hAnsi="ＭＳ 明朝" w:hint="eastAsia"/>
        </w:rPr>
        <w:t>号証</w:t>
      </w:r>
      <w:r w:rsidRPr="004E166F">
        <w:rPr>
          <w:rFonts w:ascii="ＭＳ 明朝" w:eastAsia="ＭＳ 明朝" w:hAnsi="ＭＳ 明朝" w:hint="eastAsia"/>
        </w:rPr>
        <w:t>）</w:t>
      </w:r>
      <w:r w:rsidRPr="00590B1C">
        <w:rPr>
          <w:rFonts w:ascii="ＭＳ 明朝" w:eastAsia="ＭＳ 明朝" w:hAnsi="ＭＳ 明朝" w:hint="eastAsia"/>
        </w:rPr>
        <w:t>。</w:t>
      </w:r>
    </w:p>
    <w:p w:rsidR="004E166F" w:rsidRDefault="00274810" w:rsidP="003102B1">
      <w:pPr>
        <w:ind w:left="487" w:hangingChars="200" w:hanging="487"/>
        <w:rPr>
          <w:rFonts w:ascii="ＭＳ 明朝" w:eastAsia="ＭＳ 明朝" w:hAnsi="ＭＳ 明朝"/>
        </w:rPr>
      </w:pPr>
      <w:hyperlink r:id="rId7" w:history="1">
        <w:r w:rsidR="004E166F" w:rsidRPr="00B93550">
          <w:rPr>
            <w:rStyle w:val="a7"/>
            <w:rFonts w:ascii="ＭＳ 明朝" w:eastAsia="ＭＳ 明朝" w:hAnsi="ＭＳ 明朝"/>
          </w:rPr>
          <w:t>https://www.pref.saga.lg.jp/gikai/kiji0036206/index.html</w:t>
        </w:r>
      </w:hyperlink>
    </w:p>
    <w:p w:rsidR="004E166F" w:rsidRDefault="00274810" w:rsidP="003102B1">
      <w:pPr>
        <w:ind w:left="487" w:hangingChars="200" w:hanging="487"/>
        <w:rPr>
          <w:rFonts w:ascii="ＭＳ 明朝" w:eastAsia="ＭＳ 明朝" w:hAnsi="ＭＳ 明朝"/>
        </w:rPr>
      </w:pPr>
      <w:hyperlink r:id="rId8" w:history="1">
        <w:r w:rsidR="004E166F" w:rsidRPr="00B93550">
          <w:rPr>
            <w:rStyle w:val="a7"/>
            <w:rFonts w:ascii="ＭＳ 明朝" w:eastAsia="ＭＳ 明朝" w:hAnsi="ＭＳ 明朝"/>
          </w:rPr>
          <w:t>https://sagashi-gikai.gijiroku.com/g07_IkenView.asp?SrchID=114&amp;bunrui=&amp;</w:t>
        </w:r>
        <w:r w:rsidR="00691F12">
          <w:rPr>
            <w:rStyle w:val="a7"/>
            <w:rFonts w:ascii="ＭＳ 明朝" w:eastAsia="ＭＳ 明朝" w:hAnsi="ＭＳ 明朝"/>
          </w:rPr>
          <w:t>ｋＷ</w:t>
        </w:r>
        <w:r w:rsidR="004E166F" w:rsidRPr="00B93550">
          <w:rPr>
            <w:rStyle w:val="a7"/>
            <w:rFonts w:ascii="ＭＳ 明朝" w:eastAsia="ＭＳ 明朝" w:hAnsi="ＭＳ 明朝"/>
          </w:rPr>
          <w:t>ord1=&amp;</w:t>
        </w:r>
        <w:r w:rsidR="00691F12">
          <w:rPr>
            <w:rStyle w:val="a7"/>
            <w:rFonts w:ascii="ＭＳ 明朝" w:eastAsia="ＭＳ 明朝" w:hAnsi="ＭＳ 明朝"/>
          </w:rPr>
          <w:t>ｋＷ</w:t>
        </w:r>
        <w:r w:rsidR="004E166F" w:rsidRPr="00B93550">
          <w:rPr>
            <w:rStyle w:val="a7"/>
            <w:rFonts w:ascii="ＭＳ 明朝" w:eastAsia="ＭＳ 明朝" w:hAnsi="ＭＳ 明朝"/>
          </w:rPr>
          <w:t>ord2=</w:t>
        </w:r>
      </w:hyperlink>
    </w:p>
    <w:p w:rsidR="00FD4DA5" w:rsidRPr="00590B1C" w:rsidRDefault="00FD4DA5" w:rsidP="004E166F">
      <w:pPr>
        <w:ind w:leftChars="200" w:left="487" w:firstLineChars="100" w:firstLine="244"/>
        <w:rPr>
          <w:rFonts w:ascii="ＭＳ 明朝" w:eastAsia="ＭＳ 明朝" w:hAnsi="ＭＳ 明朝"/>
        </w:rPr>
      </w:pPr>
      <w:r w:rsidRPr="00590B1C">
        <w:rPr>
          <w:rFonts w:ascii="ＭＳ 明朝" w:eastAsia="ＭＳ 明朝" w:hAnsi="ＭＳ 明朝" w:hint="eastAsia"/>
        </w:rPr>
        <w:t>それにも関わらず、事故</w:t>
      </w:r>
      <w:r w:rsidR="004E166F">
        <w:rPr>
          <w:rFonts w:ascii="ＭＳ 明朝" w:eastAsia="ＭＳ 明朝" w:hAnsi="ＭＳ 明朝" w:hint="eastAsia"/>
        </w:rPr>
        <w:t>から</w:t>
      </w:r>
      <w:r w:rsidRPr="00590B1C">
        <w:rPr>
          <w:rFonts w:ascii="ＭＳ 明朝" w:eastAsia="ＭＳ 明朝" w:hAnsi="ＭＳ 明朝" w:hint="eastAsia"/>
        </w:rPr>
        <w:t>１２年</w:t>
      </w:r>
      <w:r w:rsidR="003102B1">
        <w:rPr>
          <w:rFonts w:ascii="ＭＳ 明朝" w:eastAsia="ＭＳ 明朝" w:hAnsi="ＭＳ 明朝" w:hint="eastAsia"/>
        </w:rPr>
        <w:t>を経た今</w:t>
      </w:r>
      <w:r w:rsidRPr="00590B1C">
        <w:rPr>
          <w:rFonts w:ascii="ＭＳ 明朝" w:eastAsia="ＭＳ 明朝" w:hAnsi="ＭＳ 明朝" w:hint="eastAsia"/>
        </w:rPr>
        <w:t>、福島</w:t>
      </w:r>
      <w:r w:rsidR="003102B1">
        <w:rPr>
          <w:rFonts w:ascii="ＭＳ 明朝" w:eastAsia="ＭＳ 明朝" w:hAnsi="ＭＳ 明朝" w:hint="eastAsia"/>
        </w:rPr>
        <w:t>第一原発</w:t>
      </w:r>
      <w:r w:rsidRPr="00590B1C">
        <w:rPr>
          <w:rFonts w:ascii="ＭＳ 明朝" w:eastAsia="ＭＳ 明朝" w:hAnsi="ＭＳ 明朝" w:hint="eastAsia"/>
        </w:rPr>
        <w:t>事故を忘れたかのように、被告</w:t>
      </w:r>
      <w:r w:rsidR="00691F12">
        <w:rPr>
          <w:rFonts w:ascii="ＭＳ 明朝" w:eastAsia="ＭＳ 明朝" w:hAnsi="ＭＳ 明朝" w:hint="eastAsia"/>
        </w:rPr>
        <w:t>国</w:t>
      </w:r>
      <w:r w:rsidRPr="00590B1C">
        <w:rPr>
          <w:rFonts w:ascii="ＭＳ 明朝" w:eastAsia="ＭＳ 明朝" w:hAnsi="ＭＳ 明朝" w:hint="eastAsia"/>
        </w:rPr>
        <w:t>は、</w:t>
      </w:r>
      <w:r w:rsidR="003102B1">
        <w:rPr>
          <w:rFonts w:ascii="ＭＳ 明朝" w:eastAsia="ＭＳ 明朝" w:hAnsi="ＭＳ 明朝" w:hint="eastAsia"/>
        </w:rPr>
        <w:t>原発政策を転換し、</w:t>
      </w:r>
      <w:r w:rsidRPr="00590B1C">
        <w:rPr>
          <w:rFonts w:ascii="ＭＳ 明朝" w:eastAsia="ＭＳ 明朝" w:hAnsi="ＭＳ 明朝" w:hint="eastAsia"/>
        </w:rPr>
        <w:t>原発再稼働、運転期間延長、新増設へと</w:t>
      </w:r>
      <w:r w:rsidR="003102B1">
        <w:rPr>
          <w:rFonts w:ascii="ＭＳ 明朝" w:eastAsia="ＭＳ 明朝" w:hAnsi="ＭＳ 明朝" w:hint="eastAsia"/>
        </w:rPr>
        <w:t>猛進しよう</w:t>
      </w:r>
      <w:r w:rsidRPr="00590B1C">
        <w:rPr>
          <w:rFonts w:ascii="ＭＳ 明朝" w:eastAsia="ＭＳ 明朝" w:hAnsi="ＭＳ 明朝" w:hint="eastAsia"/>
        </w:rPr>
        <w:t>として</w:t>
      </w:r>
      <w:r w:rsidR="00691F12">
        <w:rPr>
          <w:rFonts w:ascii="ＭＳ 明朝" w:eastAsia="ＭＳ 明朝" w:hAnsi="ＭＳ 明朝" w:hint="eastAsia"/>
        </w:rPr>
        <w:t>おり、被告九州電力をはじめとした大手電力会社がその政策転換を後押しして</w:t>
      </w:r>
      <w:r w:rsidRPr="00590B1C">
        <w:rPr>
          <w:rFonts w:ascii="ＭＳ 明朝" w:eastAsia="ＭＳ 明朝" w:hAnsi="ＭＳ 明朝" w:hint="eastAsia"/>
        </w:rPr>
        <w:t>いる。</w:t>
      </w:r>
    </w:p>
    <w:p w:rsidR="00FD4DA5" w:rsidRPr="00590B1C" w:rsidRDefault="00FD4DA5" w:rsidP="00FD4DA5">
      <w:pPr>
        <w:ind w:left="487" w:hangingChars="200" w:hanging="487"/>
        <w:rPr>
          <w:rFonts w:ascii="ＭＳ 明朝" w:eastAsia="ＭＳ 明朝" w:hAnsi="ＭＳ 明朝"/>
          <w:color w:val="1A1A1A"/>
        </w:rPr>
      </w:pPr>
      <w:r w:rsidRPr="00590B1C">
        <w:rPr>
          <w:rFonts w:ascii="ＭＳ 明朝" w:eastAsia="ＭＳ 明朝" w:hAnsi="ＭＳ 明朝" w:hint="eastAsia"/>
        </w:rPr>
        <w:t xml:space="preserve">　　　被告国は、</w:t>
      </w:r>
      <w:r w:rsidRPr="00590B1C">
        <w:rPr>
          <w:rFonts w:ascii="ＭＳ 明朝" w:eastAsia="ＭＳ 明朝" w:hAnsi="ＭＳ 明朝" w:hint="eastAsia"/>
          <w:color w:val="1A1A1A"/>
        </w:rPr>
        <w:t>脱炭素、エネルギー安定供給、経済成長を実現するという名目で、</w:t>
      </w:r>
      <w:r w:rsidRPr="00590B1C">
        <w:rPr>
          <w:rFonts w:ascii="ＭＳ 明朝" w:eastAsia="ＭＳ 明朝" w:hAnsi="ＭＳ 明朝" w:hint="eastAsia"/>
        </w:rPr>
        <w:t>原子力発電を中心に据えるグリーントランスフォーメーション（ＧＸ）を進めているが、果たして、原発に頼ることが</w:t>
      </w:r>
      <w:r w:rsidRPr="00590B1C">
        <w:rPr>
          <w:rFonts w:ascii="ＭＳ 明朝" w:eastAsia="ＭＳ 明朝" w:hAnsi="ＭＳ 明朝" w:hint="eastAsia"/>
          <w:color w:val="1A1A1A"/>
        </w:rPr>
        <w:t>脱炭素、エネルギー安定供給、経済成長に資するのだろうか。</w:t>
      </w:r>
    </w:p>
    <w:p w:rsidR="00FD4DA5" w:rsidRPr="00590B1C" w:rsidRDefault="00FD4DA5" w:rsidP="00FD4DA5">
      <w:pPr>
        <w:ind w:left="487" w:hangingChars="200" w:hanging="487"/>
        <w:rPr>
          <w:rFonts w:ascii="ＭＳ 明朝" w:eastAsia="ＭＳ 明朝" w:hAnsi="ＭＳ 明朝"/>
          <w:color w:val="1A1A1A"/>
        </w:rPr>
      </w:pPr>
      <w:r w:rsidRPr="00590B1C">
        <w:rPr>
          <w:rFonts w:ascii="ＭＳ 明朝" w:eastAsia="ＭＳ 明朝" w:hAnsi="ＭＳ 明朝" w:hint="eastAsia"/>
          <w:color w:val="1A1A1A"/>
        </w:rPr>
        <w:t xml:space="preserve">　　　本準備書面では、原発稼働を中心にした被告国の</w:t>
      </w:r>
      <w:r w:rsidRPr="00590B1C">
        <w:rPr>
          <w:rFonts w:ascii="ＭＳ 明朝" w:eastAsia="ＭＳ 明朝" w:hAnsi="ＭＳ 明朝" w:hint="eastAsia"/>
        </w:rPr>
        <w:t>ＧＸ</w:t>
      </w:r>
      <w:r w:rsidR="003102B1">
        <w:rPr>
          <w:rFonts w:ascii="ＭＳ 明朝" w:eastAsia="ＭＳ 明朝" w:hAnsi="ＭＳ 明朝" w:hint="eastAsia"/>
        </w:rPr>
        <w:t>方針</w:t>
      </w:r>
      <w:r w:rsidRPr="00590B1C">
        <w:rPr>
          <w:rFonts w:ascii="ＭＳ 明朝" w:eastAsia="ＭＳ 明朝" w:hAnsi="ＭＳ 明朝" w:hint="eastAsia"/>
        </w:rPr>
        <w:t>が、</w:t>
      </w:r>
      <w:r w:rsidRPr="00590B1C">
        <w:rPr>
          <w:rFonts w:ascii="ＭＳ 明朝" w:eastAsia="ＭＳ 明朝" w:hAnsi="ＭＳ 明朝" w:hint="eastAsia"/>
          <w:color w:val="1A1A1A"/>
        </w:rPr>
        <w:t>脱炭素社会の実現やエネルギー安定供給につながらないばかりか、わが国の経済成長を阻害する結果となることを指摘する。それとともに、再生可能エネルギーを政策の中心に据え、一日も早く脱原発を実現することが、脱炭素社会を実現し、エネルギーの安定供給につながり、経済の成長をももたらす結果となることを</w:t>
      </w:r>
      <w:r w:rsidR="003102B1">
        <w:rPr>
          <w:rFonts w:ascii="ＭＳ 明朝" w:eastAsia="ＭＳ 明朝" w:hAnsi="ＭＳ 明朝" w:hint="eastAsia"/>
          <w:color w:val="1A1A1A"/>
        </w:rPr>
        <w:t>述べた</w:t>
      </w:r>
      <w:r w:rsidRPr="00590B1C">
        <w:rPr>
          <w:rFonts w:ascii="ＭＳ 明朝" w:eastAsia="ＭＳ 明朝" w:hAnsi="ＭＳ 明朝" w:hint="eastAsia"/>
          <w:color w:val="1A1A1A"/>
        </w:rPr>
        <w:t>上で、もはや、原発稼働の必要性がないことを主張する。</w:t>
      </w:r>
    </w:p>
    <w:p w:rsidR="00FD4DA5" w:rsidRPr="00590B1C" w:rsidRDefault="00FD4DA5" w:rsidP="00FD4DA5">
      <w:pPr>
        <w:rPr>
          <w:rFonts w:ascii="ＭＳ 明朝" w:eastAsia="ＭＳ 明朝" w:hAnsi="ＭＳ 明朝"/>
        </w:rPr>
      </w:pPr>
      <w:r w:rsidRPr="00590B1C">
        <w:rPr>
          <w:rFonts w:ascii="ＭＳ 明朝" w:eastAsia="ＭＳ 明朝" w:hAnsi="ＭＳ 明朝" w:hint="eastAsia"/>
        </w:rPr>
        <w:t>第２　ＧＸ方針について</w:t>
      </w:r>
    </w:p>
    <w:p w:rsidR="00FD4DA5" w:rsidRPr="00590B1C" w:rsidRDefault="00FD4DA5" w:rsidP="00FD4DA5">
      <w:pPr>
        <w:rPr>
          <w:rFonts w:ascii="ＭＳ 明朝" w:eastAsia="ＭＳ 明朝" w:hAnsi="ＭＳ 明朝"/>
        </w:rPr>
      </w:pPr>
      <w:r w:rsidRPr="00590B1C">
        <w:rPr>
          <w:rFonts w:ascii="ＭＳ 明朝" w:eastAsia="ＭＳ 明朝" w:hAnsi="ＭＳ 明朝" w:hint="eastAsia"/>
        </w:rPr>
        <w:t xml:space="preserve">　１　ＧＸ方針の概要</w:t>
      </w:r>
    </w:p>
    <w:p w:rsidR="00FD4DA5" w:rsidRPr="00590B1C" w:rsidRDefault="00FD4DA5" w:rsidP="00FD4DA5">
      <w:pPr>
        <w:ind w:left="487" w:hangingChars="200" w:hanging="487"/>
        <w:rPr>
          <w:rFonts w:ascii="ＭＳ 明朝" w:eastAsia="ＭＳ 明朝" w:hAnsi="ＭＳ 明朝"/>
        </w:rPr>
      </w:pPr>
      <w:r w:rsidRPr="00590B1C">
        <w:rPr>
          <w:rFonts w:ascii="ＭＳ 明朝" w:eastAsia="ＭＳ 明朝" w:hAnsi="ＭＳ 明朝" w:hint="eastAsia"/>
        </w:rPr>
        <w:t xml:space="preserve">　　　地球温暖化（気候変動・気候危機）対策が急務であることは言を待たないところであるが、２０２０年１０月、被告国</w:t>
      </w:r>
      <w:r w:rsidR="003102B1">
        <w:rPr>
          <w:rFonts w:ascii="ＭＳ 明朝" w:eastAsia="ＭＳ 明朝" w:hAnsi="ＭＳ 明朝" w:hint="eastAsia"/>
        </w:rPr>
        <w:t>は</w:t>
      </w:r>
      <w:r w:rsidRPr="00590B1C">
        <w:rPr>
          <w:rFonts w:ascii="ＭＳ 明朝" w:eastAsia="ＭＳ 明朝" w:hAnsi="ＭＳ 明朝" w:hint="eastAsia"/>
        </w:rPr>
        <w:t>、２０５０年までにカーボンニュートラル（脱炭素社会）の実現を目指すことを宣言した。</w:t>
      </w:r>
    </w:p>
    <w:p w:rsidR="00FD4DA5" w:rsidRPr="00590B1C" w:rsidRDefault="00FD4DA5" w:rsidP="00FD4DA5">
      <w:pPr>
        <w:ind w:left="487" w:hangingChars="200" w:hanging="487"/>
        <w:rPr>
          <w:rFonts w:ascii="ＭＳ 明朝" w:eastAsia="ＭＳ 明朝" w:hAnsi="ＭＳ 明朝"/>
        </w:rPr>
      </w:pPr>
      <w:r w:rsidRPr="00590B1C">
        <w:rPr>
          <w:rFonts w:ascii="ＭＳ 明朝" w:eastAsia="ＭＳ 明朝" w:hAnsi="ＭＳ 明朝" w:hint="eastAsia"/>
        </w:rPr>
        <w:t xml:space="preserve">　　　被告国は、カーボンニュートラル実現に向けた取り組みとして、２０２３年２月、グリーントランスフォーメーション（ＧＸ）基本方針を閣議決定した。</w:t>
      </w:r>
    </w:p>
    <w:p w:rsidR="00FD4DA5" w:rsidRDefault="00FD4DA5" w:rsidP="003102B1">
      <w:pPr>
        <w:ind w:left="487" w:hangingChars="200" w:hanging="487"/>
        <w:rPr>
          <w:rFonts w:ascii="ＭＳ 明朝" w:eastAsia="ＭＳ 明朝" w:hAnsi="ＭＳ 明朝"/>
        </w:rPr>
      </w:pPr>
      <w:r w:rsidRPr="00590B1C">
        <w:rPr>
          <w:rFonts w:ascii="ＭＳ 明朝" w:eastAsia="ＭＳ 明朝" w:hAnsi="ＭＳ 明朝" w:hint="eastAsia"/>
        </w:rPr>
        <w:t xml:space="preserve">　　　被告国のＧＸ基本方針は、「気候変動問題への対応に加え、ロシア連邦によるウクライナ侵略を受け、国民生活及び経済活動の基盤となるエネルギー安定</w:t>
      </w:r>
      <w:r w:rsidRPr="00590B1C">
        <w:rPr>
          <w:rFonts w:ascii="ＭＳ 明朝" w:eastAsia="ＭＳ 明朝" w:hAnsi="ＭＳ 明朝" w:hint="eastAsia"/>
        </w:rPr>
        <w:lastRenderedPageBreak/>
        <w:t>供給を確保するとともに、経済成長を同時に実現するため」主に以下の二点の取り組みを進めるとした（甲</w:t>
      </w:r>
      <w:r w:rsidR="00E40FE1">
        <w:rPr>
          <w:rFonts w:ascii="ＭＳ 明朝" w:eastAsia="ＭＳ 明朝" w:hAnsi="ＭＳ 明朝" w:hint="eastAsia"/>
        </w:rPr>
        <w:t>Ｅ１１６</w:t>
      </w:r>
      <w:r w:rsidRPr="00590B1C">
        <w:rPr>
          <w:rFonts w:ascii="ＭＳ 明朝" w:eastAsia="ＭＳ 明朝" w:hAnsi="ＭＳ 明朝" w:hint="eastAsia"/>
        </w:rPr>
        <w:t>号証）。</w:t>
      </w:r>
    </w:p>
    <w:p w:rsidR="003102B1" w:rsidRDefault="00274810" w:rsidP="00FD4DA5">
      <w:pPr>
        <w:ind w:left="487" w:hangingChars="200" w:hanging="487"/>
        <w:rPr>
          <w:rFonts w:ascii="ＭＳ 明朝" w:eastAsia="ＭＳ 明朝" w:hAnsi="ＭＳ 明朝"/>
        </w:rPr>
      </w:pPr>
      <w:hyperlink r:id="rId9" w:history="1">
        <w:r w:rsidR="003102B1" w:rsidRPr="006F2341">
          <w:rPr>
            <w:rStyle w:val="a7"/>
            <w:rFonts w:ascii="ＭＳ 明朝" w:eastAsia="ＭＳ 明朝" w:hAnsi="ＭＳ 明朝"/>
          </w:rPr>
          <w:t>https://www.meti.go.jp/press/2022/02/20230210002/20230210002.html</w:t>
        </w:r>
      </w:hyperlink>
    </w:p>
    <w:p w:rsidR="00FD4DA5" w:rsidRPr="00590B1C" w:rsidRDefault="00FD4DA5" w:rsidP="00FD4DA5">
      <w:pPr>
        <w:pStyle w:val="ab"/>
        <w:numPr>
          <w:ilvl w:val="0"/>
          <w:numId w:val="14"/>
        </w:numPr>
        <w:ind w:leftChars="0"/>
        <w:rPr>
          <w:rFonts w:ascii="ＭＳ 明朝" w:eastAsia="ＭＳ 明朝" w:hAnsi="ＭＳ 明朝"/>
          <w:sz w:val="24"/>
        </w:rPr>
      </w:pPr>
      <w:r w:rsidRPr="00590B1C">
        <w:rPr>
          <w:rFonts w:ascii="ＭＳ 明朝" w:eastAsia="ＭＳ 明朝" w:hAnsi="ＭＳ 明朝" w:hint="eastAsia"/>
          <w:sz w:val="24"/>
        </w:rPr>
        <w:t>エネルギー安定供給の確保に向け、徹底した省エネに加え、再エネや原子力などのエネルギー自給率の向上に資する脱炭素電源への転換などＧＸに向けた脱炭素の取り組みを進めること。</w:t>
      </w:r>
    </w:p>
    <w:p w:rsidR="00FD4DA5" w:rsidRPr="00590B1C" w:rsidRDefault="00FD4DA5" w:rsidP="00FD4DA5">
      <w:pPr>
        <w:pStyle w:val="ab"/>
        <w:numPr>
          <w:ilvl w:val="0"/>
          <w:numId w:val="14"/>
        </w:numPr>
        <w:ind w:leftChars="0"/>
        <w:rPr>
          <w:rFonts w:ascii="ＭＳ 明朝" w:eastAsia="ＭＳ 明朝" w:hAnsi="ＭＳ 明朝"/>
          <w:sz w:val="24"/>
        </w:rPr>
      </w:pPr>
      <w:r w:rsidRPr="00590B1C">
        <w:rPr>
          <w:rFonts w:ascii="ＭＳ 明朝" w:eastAsia="ＭＳ 明朝" w:hAnsi="ＭＳ 明朝" w:hint="eastAsia"/>
          <w:sz w:val="24"/>
        </w:rPr>
        <w:t>ＧＸの実現に向け、「ＧＸ経済移行債」等を活用した大胆な先行投資支援、カーボンプライシングによるＧＸ投資先行インセンティブ、新たな金融手法の活用などを含む「成長志向型カーボンプライシング構想」の実現・実行を行うこと。</w:t>
      </w:r>
    </w:p>
    <w:p w:rsidR="00FD4DA5" w:rsidRDefault="00FD4DA5" w:rsidP="00FD4DA5">
      <w:pPr>
        <w:ind w:leftChars="250" w:left="609" w:firstLineChars="100" w:firstLine="244"/>
        <w:rPr>
          <w:rFonts w:ascii="ＭＳ 明朝" w:eastAsia="ＭＳ 明朝" w:hAnsi="ＭＳ 明朝"/>
        </w:rPr>
      </w:pPr>
      <w:r w:rsidRPr="00590B1C">
        <w:rPr>
          <w:rFonts w:ascii="ＭＳ 明朝" w:eastAsia="ＭＳ 明朝" w:hAnsi="ＭＳ 明朝" w:hint="eastAsia"/>
        </w:rPr>
        <w:t>そのうえで、ＧＸ実現に向けた基本方針（ロードマップ）として、「原子力の活用」を重要な柱に据えている（甲</w:t>
      </w:r>
      <w:r w:rsidR="00E40FE1">
        <w:rPr>
          <w:rFonts w:ascii="ＭＳ 明朝" w:eastAsia="ＭＳ 明朝" w:hAnsi="ＭＳ 明朝" w:hint="eastAsia"/>
        </w:rPr>
        <w:t>Ｅ１１７</w:t>
      </w:r>
      <w:r w:rsidRPr="00590B1C">
        <w:rPr>
          <w:rFonts w:ascii="ＭＳ 明朝" w:eastAsia="ＭＳ 明朝" w:hAnsi="ＭＳ 明朝" w:hint="eastAsia"/>
        </w:rPr>
        <w:t>号証）。</w:t>
      </w:r>
    </w:p>
    <w:p w:rsidR="003102B1" w:rsidRDefault="00274810" w:rsidP="00FD4DA5">
      <w:pPr>
        <w:ind w:leftChars="250" w:left="609" w:firstLineChars="100" w:firstLine="244"/>
        <w:rPr>
          <w:rFonts w:ascii="ＭＳ 明朝" w:eastAsia="ＭＳ 明朝" w:hAnsi="ＭＳ 明朝"/>
        </w:rPr>
      </w:pPr>
      <w:hyperlink r:id="rId10" w:history="1">
        <w:r w:rsidR="003102B1" w:rsidRPr="006F2341">
          <w:rPr>
            <w:rStyle w:val="a7"/>
            <w:rFonts w:ascii="ＭＳ 明朝" w:eastAsia="ＭＳ 明朝" w:hAnsi="ＭＳ 明朝"/>
          </w:rPr>
          <w:t>https://www.meti.go.jp/press/2022/02/20230210002/20230210002_1.pdf</w:t>
        </w:r>
      </w:hyperlink>
    </w:p>
    <w:p w:rsidR="00FD4DA5" w:rsidRPr="00590B1C" w:rsidRDefault="00FD4DA5" w:rsidP="00FD4DA5">
      <w:pPr>
        <w:ind w:leftChars="250" w:left="609" w:firstLineChars="100" w:firstLine="244"/>
        <w:rPr>
          <w:rFonts w:ascii="ＭＳ 明朝" w:eastAsia="ＭＳ 明朝" w:hAnsi="ＭＳ 明朝"/>
        </w:rPr>
      </w:pPr>
      <w:r w:rsidRPr="00590B1C">
        <w:rPr>
          <w:rFonts w:ascii="ＭＳ 明朝" w:eastAsia="ＭＳ 明朝" w:hAnsi="ＭＳ 明朝" w:hint="eastAsia"/>
        </w:rPr>
        <w:t>すなわち、「ＣＯ２を排出せず、出力が安定的であり自律性が高いという特徴を有する原子力は、安定供給とカーボンニュートラルの実現の両立に向け、エネルギー基本計画に定められている２０３０年度電源構成に占める原子力比率２０〜２２％の確実な達成に向け（中略）原子炉の再稼働を進める」とした。</w:t>
      </w:r>
    </w:p>
    <w:p w:rsidR="00FD4DA5" w:rsidRPr="00590B1C" w:rsidRDefault="00FD4DA5" w:rsidP="00FD4DA5">
      <w:pPr>
        <w:ind w:leftChars="250" w:left="609" w:firstLineChars="100" w:firstLine="244"/>
        <w:rPr>
          <w:rFonts w:ascii="ＭＳ 明朝" w:eastAsia="ＭＳ 明朝" w:hAnsi="ＭＳ 明朝"/>
        </w:rPr>
      </w:pPr>
      <w:r w:rsidRPr="00590B1C">
        <w:rPr>
          <w:rFonts w:ascii="ＭＳ 明朝" w:eastAsia="ＭＳ 明朝" w:hAnsi="ＭＳ 明朝" w:hint="eastAsia"/>
        </w:rPr>
        <w:t>さらに「次世代革新炉の開発・建設に取り組む」とし、「既存の原子力発電所を可能な限り活用する」ために、これまで「４０年、延長を認める期間は２０年」としていた</w:t>
      </w:r>
      <w:r w:rsidR="003102B1" w:rsidRPr="00590B1C">
        <w:rPr>
          <w:rFonts w:ascii="ＭＳ 明朝" w:eastAsia="ＭＳ 明朝" w:hAnsi="ＭＳ 明朝" w:hint="eastAsia"/>
        </w:rPr>
        <w:t>原発の運転期間について</w:t>
      </w:r>
      <w:r w:rsidRPr="00590B1C">
        <w:rPr>
          <w:rFonts w:ascii="ＭＳ 明朝" w:eastAsia="ＭＳ 明朝" w:hAnsi="ＭＳ 明朝" w:hint="eastAsia"/>
        </w:rPr>
        <w:t>、「追加的な延長を認める」として６０年を超えて運転ができるようにした。</w:t>
      </w:r>
    </w:p>
    <w:p w:rsidR="00FD4DA5" w:rsidRPr="00590B1C" w:rsidRDefault="00FD4DA5" w:rsidP="00FD4DA5">
      <w:pPr>
        <w:ind w:leftChars="250" w:left="609" w:firstLineChars="100" w:firstLine="244"/>
        <w:rPr>
          <w:rFonts w:ascii="ＭＳ 明朝" w:eastAsia="ＭＳ 明朝" w:hAnsi="ＭＳ 明朝"/>
        </w:rPr>
      </w:pPr>
      <w:r w:rsidRPr="00590B1C">
        <w:rPr>
          <w:rFonts w:ascii="ＭＳ 明朝" w:eastAsia="ＭＳ 明朝" w:hAnsi="ＭＳ 明朝" w:hint="eastAsia"/>
        </w:rPr>
        <w:t>すなわち、被告国は、２０５０年までのカーボンニュートラル（脱炭素社会）を実現するための政策の中心に原発を据え、原発の再稼働、運転期間延長、新増設によって、２０３０年度の電源構成に占める原子力の比率を２０〜２２％の高めることとした。</w:t>
      </w:r>
    </w:p>
    <w:p w:rsidR="00FD4DA5" w:rsidRPr="00590B1C" w:rsidRDefault="00FD4DA5" w:rsidP="00FD4DA5">
      <w:pPr>
        <w:rPr>
          <w:rFonts w:ascii="ＭＳ 明朝" w:eastAsia="ＭＳ 明朝" w:hAnsi="ＭＳ 明朝"/>
        </w:rPr>
      </w:pPr>
      <w:r w:rsidRPr="00590B1C">
        <w:rPr>
          <w:rFonts w:ascii="ＭＳ 明朝" w:eastAsia="ＭＳ 明朝" w:hAnsi="ＭＳ 明朝" w:hint="eastAsia"/>
        </w:rPr>
        <w:lastRenderedPageBreak/>
        <w:t xml:space="preserve">　２　ＧＸ方針の問題点</w:t>
      </w:r>
    </w:p>
    <w:p w:rsidR="00FD4DA5" w:rsidRDefault="00FD4DA5" w:rsidP="003102B1">
      <w:pPr>
        <w:ind w:left="487" w:hangingChars="200" w:hanging="487"/>
        <w:rPr>
          <w:rFonts w:ascii="ＭＳ 明朝" w:eastAsia="ＭＳ 明朝" w:hAnsi="ＭＳ 明朝"/>
        </w:rPr>
      </w:pPr>
      <w:r w:rsidRPr="00590B1C">
        <w:rPr>
          <w:rFonts w:ascii="ＭＳ 明朝" w:eastAsia="ＭＳ 明朝" w:hAnsi="ＭＳ 明朝" w:hint="eastAsia"/>
        </w:rPr>
        <w:t xml:space="preserve">　　　原発の再稼働、運転期間延長、新増設をすすめるＧＸ方針に対して、ＷＷＦ（世界野生保護基金）などの環境保護団体や、日本弁護士連合会などの人権団体などから問題点が指摘されている</w:t>
      </w:r>
      <w:r w:rsidR="003102B1">
        <w:rPr>
          <w:rFonts w:ascii="ＭＳ 明朝" w:eastAsia="ＭＳ 明朝" w:hAnsi="ＭＳ 明朝" w:hint="eastAsia"/>
        </w:rPr>
        <w:t>（甲</w:t>
      </w:r>
      <w:r w:rsidR="00E40FE1">
        <w:rPr>
          <w:rFonts w:ascii="ＭＳ 明朝" w:eastAsia="ＭＳ 明朝" w:hAnsi="ＭＳ 明朝" w:hint="eastAsia"/>
        </w:rPr>
        <w:t>Ｅ１１８</w:t>
      </w:r>
      <w:r w:rsidR="003102B1">
        <w:rPr>
          <w:rFonts w:ascii="ＭＳ 明朝" w:eastAsia="ＭＳ 明朝" w:hAnsi="ＭＳ 明朝" w:hint="eastAsia"/>
        </w:rPr>
        <w:t>〜</w:t>
      </w:r>
      <w:r w:rsidR="00E40FE1">
        <w:rPr>
          <w:rFonts w:ascii="ＭＳ 明朝" w:eastAsia="ＭＳ 明朝" w:hAnsi="ＭＳ 明朝" w:hint="eastAsia"/>
        </w:rPr>
        <w:t>１２８</w:t>
      </w:r>
      <w:r w:rsidR="003102B1">
        <w:rPr>
          <w:rFonts w:ascii="ＭＳ 明朝" w:eastAsia="ＭＳ 明朝" w:hAnsi="ＭＳ 明朝" w:hint="eastAsia"/>
        </w:rPr>
        <w:t>号証）</w:t>
      </w:r>
      <w:r w:rsidRPr="00590B1C">
        <w:rPr>
          <w:rFonts w:ascii="ＭＳ 明朝" w:eastAsia="ＭＳ 明朝" w:hAnsi="ＭＳ 明朝" w:hint="eastAsia"/>
        </w:rPr>
        <w:t>。</w:t>
      </w:r>
    </w:p>
    <w:p w:rsidR="00691F12" w:rsidRDefault="00691F12" w:rsidP="00691F12">
      <w:pPr>
        <w:ind w:left="487" w:hangingChars="200" w:hanging="487"/>
        <w:rPr>
          <w:rFonts w:ascii="ＭＳ 明朝" w:eastAsia="ＭＳ 明朝" w:hAnsi="ＭＳ 明朝"/>
        </w:rPr>
      </w:pPr>
      <w:r>
        <w:rPr>
          <w:rFonts w:ascii="ＭＳ 明朝" w:eastAsia="ＭＳ 明朝" w:hAnsi="ＭＳ 明朝" w:hint="eastAsia"/>
        </w:rPr>
        <w:t xml:space="preserve">　　　地球温暖化防止のために市民の立場から提言をしているＮＧＯ気候ネットワークは、「ＧＸ実行会議の原発石炭回帰方針に断固反対」しＧＸ方針が「気候変動対策に逆行」し「国費の浪費」であり「経済衰退への道を進む」と指摘し（甲Ｅ１１８号）、ＧＸ推進基本方針閣議決定に対して「緊急に求められている気候変動対策に逆行する不確実な技術の開発、導入を中心とするもの」であり、「種々の重大な問題を抱えた原子力を維持・拡大し、早期廃止が求められている石炭火力を延命させ、再生可能エネルギーの拡大など必要な気候変動対策の促進を妨げ、ひいては産業競争力を低下させ、電力コストの上昇などによる国民負担と増加させるものである」として抗議している（甲Ｅ１１９号）。</w:t>
      </w:r>
    </w:p>
    <w:p w:rsidR="00691F12" w:rsidRDefault="00691F12" w:rsidP="00691F12">
      <w:pPr>
        <w:ind w:left="487" w:hangingChars="200" w:hanging="487"/>
        <w:rPr>
          <w:rFonts w:ascii="ＭＳ 明朝" w:eastAsia="ＭＳ 明朝" w:hAnsi="ＭＳ 明朝"/>
        </w:rPr>
      </w:pPr>
      <w:r>
        <w:rPr>
          <w:rFonts w:ascii="ＭＳ 明朝" w:eastAsia="ＭＳ 明朝" w:hAnsi="ＭＳ 明朝" w:hint="eastAsia"/>
        </w:rPr>
        <w:t xml:space="preserve">　　　自然エネルギーを基盤とする社会の構築のための調査研究を行っている公益財団法人自然エネルギー財団（会長孫正義）は、ＧＸ基本方針及びＧＸ推進法案の閣議決定について、「政府は、原子力の推進と化石燃料の継続的な利用に固執し、脱炭素社会の実天に不可欠な自然エネルギー拡大とカーボンプライシングの早期実現に逡巡している。このような戦略では、国内からも世界からも必要な投資を呼び込むことはできず、成長戦略としても成功しない」と指摘し（甲Ｅ１２０号証）、「既存原発の再稼働は岸田政権の目論見どおりに進んだとしても、２０３０年度に電力の２０〜２２％を供給するという目標には到達しようがない」、原発新増設については「２０３０年代はおろか２０４０年代の実現も見通せない」として「原子力発電は日本の脱炭素化の担い手になりうるものではい」と指摘し、「政府支援の対象から自然エネルギー開発を除外する恐れ」があるとして「エネルギー危機と気候危機を打開する日本の見じ筋を示すものに全くなりえていない」と指摘する（甲Ｅ１２１号証）。</w:t>
      </w:r>
    </w:p>
    <w:p w:rsidR="00691F12" w:rsidRDefault="00691F12" w:rsidP="00691F12">
      <w:pPr>
        <w:ind w:left="487" w:hangingChars="200" w:hanging="487"/>
        <w:rPr>
          <w:rFonts w:ascii="ＭＳ 明朝" w:eastAsia="ＭＳ 明朝" w:hAnsi="ＭＳ 明朝"/>
        </w:rPr>
      </w:pPr>
      <w:r>
        <w:rPr>
          <w:rFonts w:ascii="ＭＳ 明朝" w:eastAsia="ＭＳ 明朝" w:hAnsi="ＭＳ 明朝" w:hint="eastAsia"/>
        </w:rPr>
        <w:lastRenderedPageBreak/>
        <w:t xml:space="preserve">　　　地球にやさしいエネルギー利用方法を提言し気候危機の解決と社会の平等の実現を目指す認定特定非営利活動法人エフ・オー・イー・ジャパンは、ＧＸ方針について「その内容は、原子力推進、化石燃料利用の維持推進に力連を置くもの」で「既存の産業・エネルギー構造を維持するもの」にほかならず、「市民参加をまったく無視し、原発のリスクやコストを次世代に押し付ける決定」であるとして抗議している（甲Ｅ１２２号証）。</w:t>
      </w:r>
    </w:p>
    <w:p w:rsidR="00691F12" w:rsidRDefault="00691F12" w:rsidP="00691F12">
      <w:pPr>
        <w:ind w:left="487" w:hangingChars="200" w:hanging="487"/>
        <w:rPr>
          <w:rFonts w:ascii="ＭＳ 明朝" w:eastAsia="ＭＳ 明朝" w:hAnsi="ＭＳ 明朝"/>
        </w:rPr>
      </w:pPr>
      <w:r>
        <w:rPr>
          <w:rFonts w:ascii="ＭＳ 明朝" w:eastAsia="ＭＳ 明朝" w:hAnsi="ＭＳ 明朝" w:hint="eastAsia"/>
        </w:rPr>
        <w:t xml:space="preserve">　　　人と自然が調和して生きられる社会を目指す公益財団法人世界野生保護基金（ＷＷＦ）ジャパンは、ＧＸ基本方針に対し、「カーボンプライシングの本格導入を欠き、他方で原発活用への方針転換が国民的議論無く拙速に決められた」として抗議するとともに（甲Ｅ１２３号証）、原子力の活用について「革新炉の開発・建設を含む原子力の積極利用への方針転換は、十分な国民的議論も無く拙速に決められており断固容認できない」とのパブリックコメントを提出している（甲Ｅ１２４号証）。さらに、「変革（Ｇ「Ｘ」）の意思なきＧＸ基本方針の閣議決定に抗議する声明を発表し（甲Ｅ１２５号証）、後記するようにＧＸ関連法案の改善ポイントを指摘している（甲Ｅ１２９号証）。</w:t>
      </w:r>
    </w:p>
    <w:p w:rsidR="00691F12" w:rsidRDefault="00691F12" w:rsidP="00691F12">
      <w:pPr>
        <w:ind w:left="487" w:hangingChars="200" w:hanging="487"/>
        <w:rPr>
          <w:rFonts w:ascii="ＭＳ 明朝" w:eastAsia="ＭＳ 明朝" w:hAnsi="ＭＳ 明朝"/>
        </w:rPr>
      </w:pPr>
      <w:r>
        <w:rPr>
          <w:rFonts w:ascii="ＭＳ 明朝" w:eastAsia="ＭＳ 明朝" w:hAnsi="ＭＳ 明朝" w:hint="eastAsia"/>
        </w:rPr>
        <w:t xml:space="preserve">　　　環境保護と平和を実現するための社会システムの変革を目指し行動する国際環境ＮＧＯグリーンピースは、ＧＸ方針について「原発の運転期間制限を規制政策から利用政策に移してしまう」と問題を指摘し、「福島第一原発事故の大きな教訓は、原子力の制限と利用の分離だ」とし「規制政策から利用政策に移すということは、１２年間積み上げてきた原子力政策のあり方を、福島第一原発事故の教訓をないがしろ」にするもので、「東京電力福島第一原発事故後、原発依存から脱却するとしてきた方針が、１８０度、真逆」になってしまったとし厳しく批判している（甲Ｅ１２６号証）。</w:t>
      </w:r>
    </w:p>
    <w:p w:rsidR="00691F12" w:rsidRPr="00691F12" w:rsidRDefault="00691F12" w:rsidP="00691F12">
      <w:pPr>
        <w:ind w:left="487" w:hangingChars="200" w:hanging="487"/>
        <w:rPr>
          <w:rFonts w:ascii="ＭＳ 明朝" w:eastAsia="ＭＳ 明朝" w:hAnsi="ＭＳ 明朝"/>
        </w:rPr>
      </w:pPr>
      <w:r>
        <w:rPr>
          <w:rFonts w:ascii="ＭＳ 明朝" w:eastAsia="ＭＳ 明朝" w:hAnsi="ＭＳ 明朝" w:hint="eastAsia"/>
        </w:rPr>
        <w:t xml:space="preserve">　　　日本のすべての弁護士が加入する日本弁護士連合会（以下「日弁連」という。）は、ＧＸ脱炭素電源法案について、「電気の安定供給雨や経済性を理由として、原子力発電の安全確保を軽視すべきではない」、ＧＸ脱炭素電源法案</w:t>
      </w:r>
      <w:r>
        <w:rPr>
          <w:rFonts w:ascii="ＭＳ 明朝" w:eastAsia="ＭＳ 明朝" w:hAnsi="ＭＳ 明朝" w:hint="eastAsia"/>
        </w:rPr>
        <w:lastRenderedPageBreak/>
        <w:t>は「（福島第一原発ジオを踏まえて原子力発電所の安全性を高めるために導入された）安全基準を骨抜きにし、老朽化した原子力発電所の運転延長を認めて、経年劣化のリスクを高めるものであり、到底許されるものではない」、「（原発の）更なる長期運転を認める運転期間の上記撤廃は、撤回すべきである」とし「規制と推進の分離の逆戻りは、福島第一原子力発電所事故語の安全規制の根幹を覆すもの」であって「到底容認できるものではなく、撤回を求める」との会長声明を発表している（甲Ｅ１２７号証）。また、日弁連は、「危険な気候変動ん回避及びエネルギーの安全かつ長期的安定需給の在り方は、国民、とりわけ若い世代にとって極めて重要な問題であり、気候変動に関する政府間パネル（ＩＰＣＣ）などの科学の知見を踏まえた国民の理解と関与が求められる。しかしながら、今回のＧＸ法案取りまとめにおいては経済産業省における審議会等を構成する委員が業界関係者に偏り、ＧＸ実行会議は公開されておらず、必ずしも国民の参加と理解を前提とした政策決定プロセルによるものとは言えない。」さらに、日弁連が表明してきた「危険な気候変動を回避し、地球規模及び日本における持続可能な経済社会の構築の観点から」「（２０３０年までのＣＯ２）排出削減に貢献するものとはいえ」ないなど「看過出来な問題ある」として、根本的な見直しを求める会長声明を発表している（甲Ｅ１２８号証）。</w:t>
      </w:r>
    </w:p>
    <w:p w:rsidR="003102B1" w:rsidRDefault="00274810" w:rsidP="003102B1">
      <w:pPr>
        <w:ind w:left="487" w:hangingChars="200" w:hanging="487"/>
        <w:jc w:val="both"/>
        <w:rPr>
          <w:rFonts w:ascii="ＭＳ 明朝" w:eastAsia="ＭＳ 明朝" w:hAnsi="ＭＳ 明朝"/>
        </w:rPr>
      </w:pPr>
      <w:hyperlink r:id="rId11" w:history="1">
        <w:r w:rsidR="003102B1" w:rsidRPr="006F2341">
          <w:rPr>
            <w:rStyle w:val="a7"/>
            <w:rFonts w:ascii="ＭＳ 明朝" w:eastAsia="ＭＳ 明朝" w:hAnsi="ＭＳ 明朝"/>
          </w:rPr>
          <w:t>https://www.kikonet.org/info/press-release/2022-12-23/GX</w:t>
        </w:r>
      </w:hyperlink>
    </w:p>
    <w:p w:rsidR="003102B1" w:rsidRDefault="00274810" w:rsidP="003102B1">
      <w:pPr>
        <w:ind w:left="487" w:hangingChars="200" w:hanging="487"/>
        <w:jc w:val="both"/>
        <w:rPr>
          <w:rFonts w:ascii="ＭＳ 明朝" w:eastAsia="ＭＳ 明朝" w:hAnsi="ＭＳ 明朝"/>
        </w:rPr>
      </w:pPr>
      <w:hyperlink r:id="rId12" w:history="1">
        <w:r w:rsidR="003102B1" w:rsidRPr="006F2341">
          <w:rPr>
            <w:rStyle w:val="a7"/>
            <w:rFonts w:ascii="ＭＳ 明朝" w:eastAsia="ＭＳ 明朝" w:hAnsi="ＭＳ 明朝"/>
          </w:rPr>
          <w:t>https://www.kikonet.org/info/press-release/2023-2-10/GX-basic-policy-cabinet-decision</w:t>
        </w:r>
      </w:hyperlink>
    </w:p>
    <w:p w:rsidR="003102B1" w:rsidRDefault="00274810" w:rsidP="003102B1">
      <w:pPr>
        <w:ind w:left="487" w:hangingChars="200" w:hanging="487"/>
        <w:jc w:val="both"/>
        <w:rPr>
          <w:rFonts w:ascii="ＭＳ 明朝" w:eastAsia="ＭＳ 明朝" w:hAnsi="ＭＳ 明朝"/>
        </w:rPr>
      </w:pPr>
      <w:hyperlink r:id="rId13" w:history="1">
        <w:r w:rsidR="003102B1" w:rsidRPr="006F2341">
          <w:rPr>
            <w:rStyle w:val="a7"/>
            <w:rFonts w:ascii="ＭＳ 明朝" w:eastAsia="ＭＳ 明朝" w:hAnsi="ＭＳ 明朝"/>
          </w:rPr>
          <w:t>https://www.renewable-ei.org/activities/reports/20221227.php</w:t>
        </w:r>
      </w:hyperlink>
    </w:p>
    <w:p w:rsidR="003102B1" w:rsidRDefault="00274810" w:rsidP="003102B1">
      <w:pPr>
        <w:ind w:left="487" w:hangingChars="200" w:hanging="487"/>
        <w:jc w:val="both"/>
        <w:rPr>
          <w:rFonts w:ascii="ＭＳ 明朝" w:eastAsia="ＭＳ 明朝" w:hAnsi="ＭＳ 明朝"/>
        </w:rPr>
      </w:pPr>
      <w:hyperlink r:id="rId14" w:history="1">
        <w:r w:rsidR="003102B1" w:rsidRPr="006F2341">
          <w:rPr>
            <w:rStyle w:val="a7"/>
            <w:rFonts w:ascii="ＭＳ 明朝" w:eastAsia="ＭＳ 明朝" w:hAnsi="ＭＳ 明朝"/>
          </w:rPr>
          <w:t>https://www.renewable-ei.org/activities/reports/20230214.php</w:t>
        </w:r>
      </w:hyperlink>
    </w:p>
    <w:p w:rsidR="003102B1" w:rsidRDefault="00274810" w:rsidP="003102B1">
      <w:pPr>
        <w:ind w:left="487" w:hangingChars="200" w:hanging="487"/>
        <w:jc w:val="both"/>
        <w:rPr>
          <w:rFonts w:ascii="ＭＳ 明朝" w:eastAsia="ＭＳ 明朝" w:hAnsi="ＭＳ 明朝"/>
        </w:rPr>
      </w:pPr>
      <w:hyperlink r:id="rId15" w:history="1">
        <w:r w:rsidR="003102B1" w:rsidRPr="006F2341">
          <w:rPr>
            <w:rStyle w:val="a7"/>
            <w:rFonts w:ascii="ＭＳ 明朝" w:eastAsia="ＭＳ 明朝" w:hAnsi="ＭＳ 明朝"/>
          </w:rPr>
          <w:t>https://foejapan.org/issue/20221221/10737/</w:t>
        </w:r>
      </w:hyperlink>
    </w:p>
    <w:p w:rsidR="003102B1" w:rsidRDefault="00274810" w:rsidP="003102B1">
      <w:pPr>
        <w:ind w:left="487" w:hangingChars="200" w:hanging="487"/>
        <w:jc w:val="both"/>
        <w:rPr>
          <w:rFonts w:ascii="ＭＳ 明朝" w:eastAsia="ＭＳ 明朝" w:hAnsi="ＭＳ 明朝"/>
        </w:rPr>
      </w:pPr>
      <w:hyperlink r:id="rId16" w:history="1">
        <w:r w:rsidR="003102B1" w:rsidRPr="006F2341">
          <w:rPr>
            <w:rStyle w:val="a7"/>
            <w:rFonts w:ascii="ＭＳ 明朝" w:eastAsia="ＭＳ 明朝" w:hAnsi="ＭＳ 明朝"/>
          </w:rPr>
          <w:t>https://www.wwf.or.jp/activities/statement/5222.html</w:t>
        </w:r>
      </w:hyperlink>
    </w:p>
    <w:p w:rsidR="003102B1" w:rsidRDefault="00274810" w:rsidP="003102B1">
      <w:pPr>
        <w:ind w:left="487" w:hangingChars="200" w:hanging="487"/>
        <w:jc w:val="both"/>
        <w:rPr>
          <w:rFonts w:ascii="ＭＳ 明朝" w:eastAsia="ＭＳ 明朝" w:hAnsi="ＭＳ 明朝"/>
        </w:rPr>
      </w:pPr>
      <w:hyperlink r:id="rId17" w:history="1">
        <w:r w:rsidR="003102B1" w:rsidRPr="006F2341">
          <w:rPr>
            <w:rStyle w:val="a7"/>
            <w:rFonts w:ascii="ＭＳ 明朝" w:eastAsia="ＭＳ 明朝" w:hAnsi="ＭＳ 明朝"/>
          </w:rPr>
          <w:t>https://www.wwf.or.jp/activities/data/20221223_climate01.pdf</w:t>
        </w:r>
      </w:hyperlink>
    </w:p>
    <w:p w:rsidR="003102B1" w:rsidRDefault="00274810" w:rsidP="003102B1">
      <w:pPr>
        <w:ind w:left="487" w:hangingChars="200" w:hanging="487"/>
        <w:jc w:val="both"/>
        <w:rPr>
          <w:rFonts w:ascii="ＭＳ 明朝" w:eastAsia="ＭＳ 明朝" w:hAnsi="ＭＳ 明朝"/>
        </w:rPr>
      </w:pPr>
      <w:hyperlink r:id="rId18" w:history="1">
        <w:r w:rsidR="003102B1" w:rsidRPr="006F2341">
          <w:rPr>
            <w:rStyle w:val="a7"/>
            <w:rFonts w:ascii="ＭＳ 明朝" w:eastAsia="ＭＳ 明朝" w:hAnsi="ＭＳ 明朝"/>
          </w:rPr>
          <w:t>https://www.wwf.or.jp/activities/statement/5248.html</w:t>
        </w:r>
      </w:hyperlink>
    </w:p>
    <w:p w:rsidR="003102B1" w:rsidRDefault="00274810" w:rsidP="003102B1">
      <w:pPr>
        <w:ind w:left="487" w:hangingChars="200" w:hanging="487"/>
        <w:jc w:val="both"/>
        <w:rPr>
          <w:rFonts w:ascii="ＭＳ 明朝" w:eastAsia="ＭＳ 明朝" w:hAnsi="ＭＳ 明朝"/>
        </w:rPr>
      </w:pPr>
      <w:hyperlink r:id="rId19" w:history="1">
        <w:r w:rsidR="003102B1" w:rsidRPr="006F2341">
          <w:rPr>
            <w:rStyle w:val="a7"/>
            <w:rFonts w:ascii="ＭＳ 明朝" w:eastAsia="ＭＳ 明朝" w:hAnsi="ＭＳ 明朝"/>
          </w:rPr>
          <w:t>https://www.greenpeace.org/japan/campaigns/story/2023/02/13/61500/</w:t>
        </w:r>
      </w:hyperlink>
    </w:p>
    <w:p w:rsidR="003102B1" w:rsidRDefault="00274810" w:rsidP="003102B1">
      <w:pPr>
        <w:ind w:left="487" w:hangingChars="200" w:hanging="487"/>
        <w:jc w:val="both"/>
        <w:rPr>
          <w:rFonts w:ascii="ＭＳ 明朝" w:eastAsia="ＭＳ 明朝" w:hAnsi="ＭＳ 明朝"/>
        </w:rPr>
      </w:pPr>
      <w:hyperlink r:id="rId20" w:history="1">
        <w:r w:rsidR="003102B1" w:rsidRPr="006F2341">
          <w:rPr>
            <w:rStyle w:val="a7"/>
            <w:rFonts w:ascii="ＭＳ 明朝" w:eastAsia="ＭＳ 明朝" w:hAnsi="ＭＳ 明朝"/>
          </w:rPr>
          <w:t>https://www.nichibenren.or.jp/document/statement/year/2023/230303_2.html</w:t>
        </w:r>
      </w:hyperlink>
    </w:p>
    <w:p w:rsidR="003102B1" w:rsidRDefault="00274810" w:rsidP="003102B1">
      <w:pPr>
        <w:jc w:val="both"/>
        <w:rPr>
          <w:rFonts w:ascii="ＭＳ 明朝" w:eastAsia="ＭＳ 明朝" w:hAnsi="ＭＳ 明朝"/>
        </w:rPr>
      </w:pPr>
      <w:hyperlink r:id="rId21" w:history="1">
        <w:r w:rsidR="003102B1" w:rsidRPr="006F2341">
          <w:rPr>
            <w:rStyle w:val="a7"/>
            <w:rFonts w:ascii="ＭＳ 明朝" w:eastAsia="ＭＳ 明朝" w:hAnsi="ＭＳ 明朝"/>
          </w:rPr>
          <w:t>https://www.nichibenren.or.jp/document/statement/year/2023/230303.html</w:t>
        </w:r>
      </w:hyperlink>
    </w:p>
    <w:p w:rsidR="00FD4DA5" w:rsidRPr="00590B1C" w:rsidRDefault="00FD4DA5" w:rsidP="00FD4DA5">
      <w:pPr>
        <w:ind w:left="487" w:hangingChars="200" w:hanging="487"/>
        <w:rPr>
          <w:rFonts w:ascii="ＭＳ 明朝" w:eastAsia="ＭＳ 明朝" w:hAnsi="ＭＳ 明朝"/>
        </w:rPr>
      </w:pPr>
      <w:r w:rsidRPr="00590B1C">
        <w:rPr>
          <w:rFonts w:ascii="ＭＳ 明朝" w:eastAsia="ＭＳ 明朝" w:hAnsi="ＭＳ 明朝" w:hint="eastAsia"/>
        </w:rPr>
        <w:t xml:space="preserve">　　　ＷＷＦ</w:t>
      </w:r>
      <w:r w:rsidR="00691F12">
        <w:rPr>
          <w:rFonts w:ascii="ＭＳ 明朝" w:eastAsia="ＭＳ 明朝" w:hAnsi="ＭＳ 明朝" w:hint="eastAsia"/>
        </w:rPr>
        <w:t>ジャパン</w:t>
      </w:r>
      <w:r w:rsidRPr="00590B1C">
        <w:rPr>
          <w:rFonts w:ascii="ＭＳ 明朝" w:eastAsia="ＭＳ 明朝" w:hAnsi="ＭＳ 明朝" w:hint="eastAsia"/>
        </w:rPr>
        <w:t>は、</w:t>
      </w:r>
    </w:p>
    <w:p w:rsidR="00FD4DA5" w:rsidRPr="00590B1C" w:rsidRDefault="00FD4DA5" w:rsidP="00FD4DA5">
      <w:pPr>
        <w:ind w:leftChars="200" w:left="487"/>
        <w:rPr>
          <w:rFonts w:ascii="ＭＳ 明朝" w:eastAsia="ＭＳ 明朝" w:hAnsi="ＭＳ 明朝"/>
        </w:rPr>
      </w:pPr>
      <w:r w:rsidRPr="00590B1C">
        <w:rPr>
          <w:rFonts w:ascii="ＭＳ 明朝" w:eastAsia="ＭＳ 明朝" w:hAnsi="ＭＳ 明朝" w:hint="eastAsia"/>
        </w:rPr>
        <w:t>・国民的議論を欠く拙速な法改正を見送るべき</w:t>
      </w:r>
    </w:p>
    <w:p w:rsidR="00FD4DA5" w:rsidRPr="00590B1C" w:rsidRDefault="00FD4DA5" w:rsidP="00FD4DA5">
      <w:pPr>
        <w:ind w:leftChars="200" w:left="487"/>
        <w:rPr>
          <w:rFonts w:ascii="ＭＳ 明朝" w:eastAsia="ＭＳ 明朝" w:hAnsi="ＭＳ 明朝"/>
        </w:rPr>
      </w:pPr>
      <w:r w:rsidRPr="00590B1C">
        <w:rPr>
          <w:rFonts w:ascii="ＭＳ 明朝" w:eastAsia="ＭＳ 明朝" w:hAnsi="ＭＳ 明朝" w:hint="eastAsia"/>
        </w:rPr>
        <w:t>・原子力利用の方向性を国民の関与の下に決定できるようにするべき</w:t>
      </w:r>
    </w:p>
    <w:p w:rsidR="00FD4DA5" w:rsidRPr="00590B1C" w:rsidRDefault="00FD4DA5" w:rsidP="00FD4DA5">
      <w:pPr>
        <w:ind w:leftChars="200" w:left="731" w:hangingChars="100" w:hanging="244"/>
        <w:rPr>
          <w:rFonts w:ascii="ＭＳ 明朝" w:eastAsia="ＭＳ 明朝" w:hAnsi="ＭＳ 明朝"/>
        </w:rPr>
      </w:pPr>
      <w:r w:rsidRPr="00590B1C">
        <w:rPr>
          <w:rFonts w:ascii="ＭＳ 明朝" w:eastAsia="ＭＳ 明朝" w:hAnsi="ＭＳ 明朝" w:hint="eastAsia"/>
        </w:rPr>
        <w:t>・原発の安全性を高めるとは言えない本改正を見送るべき（運転年数の上限を伸ばすことは原発事故のリスクを増大させるおそれがある。運転年限の制限が炉規法で定められたのは、利用と規制を分離するという東京電力福島第一原発事故の教訓によるもの。当該制限を電事法に移すことは、その経緯を無視し、安全規制と利用政策の接近を再度図るもの。原発の安全性を高めるとは評価しがたい）。</w:t>
      </w:r>
    </w:p>
    <w:p w:rsidR="00FD4DA5" w:rsidRPr="00590B1C" w:rsidRDefault="00FD4DA5" w:rsidP="00FD4DA5">
      <w:pPr>
        <w:ind w:leftChars="200" w:left="731" w:hangingChars="100" w:hanging="244"/>
        <w:rPr>
          <w:rFonts w:ascii="ＭＳ 明朝" w:eastAsia="ＭＳ 明朝" w:hAnsi="ＭＳ 明朝"/>
        </w:rPr>
      </w:pPr>
      <w:r w:rsidRPr="00590B1C">
        <w:rPr>
          <w:rFonts w:ascii="ＭＳ 明朝" w:eastAsia="ＭＳ 明朝" w:hAnsi="ＭＳ 明朝" w:hint="eastAsia"/>
        </w:rPr>
        <w:t>・老朽化した原発を利用し続ける合理性への疑問（老朽化した原発は安定的に稼働できるとは限らず、追加的なメンテナンス費用なども発生。電力の安定供給や発電コストの改善に寄与できるかは不透明。放射性廃棄物が発生し続ける）。</w:t>
      </w:r>
    </w:p>
    <w:p w:rsidR="00FD4DA5" w:rsidRPr="00590B1C" w:rsidRDefault="00FD4DA5" w:rsidP="00FD4DA5">
      <w:pPr>
        <w:ind w:leftChars="200" w:left="731" w:hangingChars="100" w:hanging="244"/>
        <w:rPr>
          <w:rFonts w:ascii="ＭＳ 明朝" w:eastAsia="ＭＳ 明朝" w:hAnsi="ＭＳ 明朝" w:cs="Calibri"/>
        </w:rPr>
      </w:pPr>
      <w:r w:rsidRPr="00590B1C">
        <w:rPr>
          <w:rFonts w:ascii="ＭＳ 明朝" w:eastAsia="ＭＳ 明朝" w:hAnsi="ＭＳ 明朝" w:hint="eastAsia"/>
        </w:rPr>
        <w:t>・革新炉開発・建設は、</w:t>
      </w:r>
      <w:r w:rsidRPr="00590B1C">
        <w:rPr>
          <w:rFonts w:ascii="ＭＳ 明朝" w:eastAsia="ＭＳ 明朝" w:hAnsi="ＭＳ 明朝" w:cs="Calibri" w:hint="eastAsia"/>
        </w:rPr>
        <w:t>ＧＸ推進法による支援から除外すべき（革新炉技術は２０３０年排出量半減に貢献しがたい。技術開発の不確実性。革新炉であっても放射性廃棄物が発生）。</w:t>
      </w:r>
    </w:p>
    <w:p w:rsidR="00FD4DA5" w:rsidRDefault="00FD4DA5" w:rsidP="00FD4DA5">
      <w:pPr>
        <w:ind w:leftChars="200" w:left="487"/>
        <w:rPr>
          <w:rFonts w:ascii="ＭＳ 明朝" w:eastAsia="ＭＳ 明朝" w:hAnsi="ＭＳ 明朝"/>
        </w:rPr>
      </w:pPr>
      <w:r w:rsidRPr="00590B1C">
        <w:rPr>
          <w:rFonts w:ascii="ＭＳ 明朝" w:eastAsia="ＭＳ 明朝" w:hAnsi="ＭＳ 明朝" w:cs="Calibri" w:hint="eastAsia"/>
        </w:rPr>
        <w:t>と、被告国の</w:t>
      </w:r>
      <w:r w:rsidRPr="00590B1C">
        <w:rPr>
          <w:rFonts w:ascii="ＭＳ 明朝" w:eastAsia="ＭＳ 明朝" w:hAnsi="ＭＳ 明朝" w:hint="eastAsia"/>
        </w:rPr>
        <w:t>ＧＸ方針の問題点を指摘し、脱炭素社会の実現のためには、原発に頼るのではなく、再生可能エネルギー・省エネ既存技術の導入拡大と性能向上を優先すべきとしている（甲</w:t>
      </w:r>
      <w:r w:rsidR="00E40FE1">
        <w:rPr>
          <w:rFonts w:ascii="ＭＳ 明朝" w:eastAsia="ＭＳ 明朝" w:hAnsi="ＭＳ 明朝" w:hint="eastAsia"/>
        </w:rPr>
        <w:t>Ｅ１２９</w:t>
      </w:r>
      <w:r w:rsidRPr="00590B1C">
        <w:rPr>
          <w:rFonts w:ascii="ＭＳ 明朝" w:eastAsia="ＭＳ 明朝" w:hAnsi="ＭＳ 明朝" w:hint="eastAsia"/>
        </w:rPr>
        <w:t>号証）。</w:t>
      </w:r>
    </w:p>
    <w:p w:rsidR="003102B1" w:rsidRPr="003102B1" w:rsidRDefault="00274810" w:rsidP="003102B1">
      <w:pPr>
        <w:ind w:leftChars="200" w:left="487"/>
        <w:rPr>
          <w:rFonts w:ascii="ＭＳ 明朝" w:eastAsia="ＭＳ 明朝" w:hAnsi="ＭＳ 明朝"/>
        </w:rPr>
      </w:pPr>
      <w:hyperlink r:id="rId22" w:history="1">
        <w:r w:rsidR="003102B1" w:rsidRPr="006F2341">
          <w:rPr>
            <w:rStyle w:val="a7"/>
            <w:rFonts w:ascii="ＭＳ 明朝" w:eastAsia="ＭＳ 明朝" w:hAnsi="ＭＳ 明朝"/>
          </w:rPr>
          <w:t>https://www.wwf.or.jp/activities/data/20230330_climate01.pdf?230419</w:t>
        </w:r>
      </w:hyperlink>
    </w:p>
    <w:p w:rsidR="00FD4DA5" w:rsidRPr="00590B1C" w:rsidRDefault="00FD4DA5" w:rsidP="00FD4DA5">
      <w:pPr>
        <w:ind w:leftChars="200" w:left="487"/>
        <w:rPr>
          <w:rFonts w:ascii="ＭＳ 明朝" w:eastAsia="ＭＳ 明朝" w:hAnsi="ＭＳ 明朝"/>
        </w:rPr>
      </w:pPr>
      <w:r w:rsidRPr="00590B1C">
        <w:rPr>
          <w:rFonts w:ascii="ＭＳ 明朝" w:eastAsia="ＭＳ 明朝" w:hAnsi="ＭＳ 明朝" w:hint="eastAsia"/>
        </w:rPr>
        <w:t xml:space="preserve">　さらに、原発に異存する被告国の姿勢について世界の脱炭素化の潮流に遅れるとし、「脱炭素化の出遅れは産業競争力の劣後に直結」するとして、「世界</w:t>
      </w:r>
      <w:r w:rsidRPr="00590B1C">
        <w:rPr>
          <w:rFonts w:ascii="ＭＳ 明朝" w:eastAsia="ＭＳ 明朝" w:hAnsi="ＭＳ 明朝" w:hint="eastAsia"/>
        </w:rPr>
        <w:lastRenderedPageBreak/>
        <w:t>が一層脱炭素化に向けて加速する中、これ以上の遅れは、日本の産業競争力を大きく毀損してしまうおそれ」があるとしている。原発異存の背景に被告九州電力のような「既存の産業界」に対する「過度な配慮」が見受けられるとしている。</w:t>
      </w:r>
    </w:p>
    <w:p w:rsidR="00FD4DA5" w:rsidRPr="00590B1C" w:rsidRDefault="00FD4DA5" w:rsidP="00FD4DA5">
      <w:pPr>
        <w:ind w:leftChars="200" w:left="487"/>
        <w:rPr>
          <w:rFonts w:ascii="ＭＳ 明朝" w:eastAsia="ＭＳ 明朝" w:hAnsi="ＭＳ 明朝"/>
        </w:rPr>
      </w:pPr>
      <w:r w:rsidRPr="00590B1C">
        <w:rPr>
          <w:rFonts w:ascii="ＭＳ 明朝" w:eastAsia="ＭＳ 明朝" w:hAnsi="ＭＳ 明朝" w:hint="eastAsia"/>
        </w:rPr>
        <w:t xml:space="preserve">　原発に依存しない「脱炭素化を後押しすることで産業の新陳代謝を促し」「将来の日本経済の競争力を高める」ことこそ、被告国が行うべき政策であると厳しく指摘している。</w:t>
      </w:r>
    </w:p>
    <w:p w:rsidR="00FD4DA5" w:rsidRPr="00590B1C" w:rsidRDefault="00FD4DA5" w:rsidP="00FD4DA5">
      <w:pPr>
        <w:rPr>
          <w:rFonts w:ascii="ＭＳ 明朝" w:eastAsia="ＭＳ 明朝" w:hAnsi="ＭＳ 明朝"/>
        </w:rPr>
      </w:pPr>
      <w:r w:rsidRPr="00590B1C">
        <w:rPr>
          <w:rFonts w:ascii="ＭＳ 明朝" w:eastAsia="ＭＳ 明朝" w:hAnsi="ＭＳ 明朝" w:hint="eastAsia"/>
        </w:rPr>
        <w:t>第３　エネルギーの安定供給</w:t>
      </w:r>
    </w:p>
    <w:p w:rsidR="00FD4DA5" w:rsidRPr="00590B1C" w:rsidRDefault="00FD4DA5" w:rsidP="00FD4DA5">
      <w:pPr>
        <w:rPr>
          <w:rFonts w:ascii="ＭＳ 明朝" w:eastAsia="ＭＳ 明朝" w:hAnsi="ＭＳ 明朝"/>
        </w:rPr>
      </w:pPr>
      <w:r w:rsidRPr="00590B1C">
        <w:rPr>
          <w:rFonts w:ascii="ＭＳ 明朝" w:eastAsia="ＭＳ 明朝" w:hAnsi="ＭＳ 明朝" w:hint="eastAsia"/>
        </w:rPr>
        <w:t xml:space="preserve">　１　エネルギーがひっ迫し、電力不足が生じているのか</w:t>
      </w:r>
    </w:p>
    <w:p w:rsidR="00FD4DA5" w:rsidRPr="00590B1C" w:rsidRDefault="00FD4DA5" w:rsidP="0068671B">
      <w:pPr>
        <w:pStyle w:val="ab"/>
        <w:numPr>
          <w:ilvl w:val="0"/>
          <w:numId w:val="21"/>
        </w:numPr>
        <w:ind w:leftChars="0"/>
        <w:rPr>
          <w:rFonts w:ascii="ＭＳ 明朝" w:eastAsia="ＭＳ 明朝" w:hAnsi="ＭＳ 明朝"/>
          <w:sz w:val="24"/>
        </w:rPr>
      </w:pPr>
      <w:r w:rsidRPr="00590B1C">
        <w:rPr>
          <w:rFonts w:ascii="ＭＳ 明朝" w:eastAsia="ＭＳ 明朝" w:hAnsi="ＭＳ 明朝" w:hint="eastAsia"/>
          <w:sz w:val="24"/>
        </w:rPr>
        <w:t>電力不足は本当か</w:t>
      </w:r>
    </w:p>
    <w:p w:rsidR="00FD4DA5" w:rsidRPr="00590B1C" w:rsidRDefault="00FD4DA5" w:rsidP="00FD4DA5">
      <w:pPr>
        <w:ind w:leftChars="300" w:left="731" w:firstLineChars="100" w:firstLine="244"/>
        <w:rPr>
          <w:rFonts w:ascii="ＭＳ 明朝" w:eastAsia="ＭＳ 明朝" w:hAnsi="ＭＳ 明朝"/>
        </w:rPr>
      </w:pPr>
      <w:r w:rsidRPr="00590B1C">
        <w:rPr>
          <w:rFonts w:ascii="ＭＳ 明朝" w:eastAsia="ＭＳ 明朝" w:hAnsi="ＭＳ 明朝" w:hint="eastAsia"/>
        </w:rPr>
        <w:t>前記のとおり、原発に依存する被告国のＧＸ方針に対しては、様々な　　団体から問題点が指摘されている。それにも関わらず被告国が原発に依存するのはなぜか。</w:t>
      </w:r>
    </w:p>
    <w:p w:rsidR="00FD4DA5" w:rsidRPr="00590B1C" w:rsidRDefault="00FD4DA5" w:rsidP="00FD4DA5">
      <w:pPr>
        <w:ind w:leftChars="300" w:left="731" w:firstLineChars="100" w:firstLine="244"/>
        <w:rPr>
          <w:rFonts w:ascii="ＭＳ 明朝" w:eastAsia="ＭＳ 明朝" w:hAnsi="ＭＳ 明朝"/>
          <w:color w:val="1A1A1A"/>
        </w:rPr>
      </w:pPr>
      <w:r w:rsidRPr="00590B1C">
        <w:rPr>
          <w:rFonts w:ascii="ＭＳ 明朝" w:eastAsia="ＭＳ 明朝" w:hAnsi="ＭＳ 明朝" w:hint="eastAsia"/>
        </w:rPr>
        <w:t>被告国は、</w:t>
      </w:r>
      <w:r w:rsidRPr="00590B1C">
        <w:rPr>
          <w:rFonts w:ascii="ＭＳ 明朝" w:eastAsia="ＭＳ 明朝" w:hAnsi="ＭＳ 明朝" w:hint="eastAsia"/>
          <w:color w:val="1A1A1A"/>
        </w:rPr>
        <w:t>エネルギーの安定供給をその根拠に挙げている。</w:t>
      </w:r>
    </w:p>
    <w:p w:rsidR="00FD4DA5" w:rsidRPr="00590B1C" w:rsidRDefault="00FD4DA5" w:rsidP="00FD4DA5">
      <w:pPr>
        <w:ind w:leftChars="300" w:left="731" w:firstLineChars="100" w:firstLine="244"/>
        <w:rPr>
          <w:rFonts w:ascii="ＭＳ 明朝" w:eastAsia="ＭＳ 明朝" w:hAnsi="ＭＳ 明朝"/>
          <w:color w:val="1A1A1A"/>
        </w:rPr>
      </w:pPr>
      <w:r w:rsidRPr="00590B1C">
        <w:rPr>
          <w:rFonts w:ascii="ＭＳ 明朝" w:eastAsia="ＭＳ 明朝" w:hAnsi="ＭＳ 明朝" w:hint="eastAsia"/>
          <w:color w:val="1A1A1A"/>
        </w:rPr>
        <w:t>では、原子力発電がわが国のエネルギー安定供給に資する</w:t>
      </w:r>
      <w:r w:rsidR="003102B1">
        <w:rPr>
          <w:rFonts w:ascii="ＭＳ 明朝" w:eastAsia="ＭＳ 明朝" w:hAnsi="ＭＳ 明朝" w:hint="eastAsia"/>
          <w:color w:val="1A1A1A"/>
        </w:rPr>
        <w:t>だろう</w:t>
      </w:r>
      <w:r w:rsidRPr="00590B1C">
        <w:rPr>
          <w:rFonts w:ascii="ＭＳ 明朝" w:eastAsia="ＭＳ 明朝" w:hAnsi="ＭＳ 明朝" w:hint="eastAsia"/>
          <w:color w:val="1A1A1A"/>
        </w:rPr>
        <w:t>か。</w:t>
      </w:r>
      <w:r w:rsidR="003102B1">
        <w:rPr>
          <w:rFonts w:ascii="ＭＳ 明朝" w:eastAsia="ＭＳ 明朝" w:hAnsi="ＭＳ 明朝" w:hint="eastAsia"/>
          <w:color w:val="1A1A1A"/>
        </w:rPr>
        <w:t>そして、</w:t>
      </w:r>
      <w:r w:rsidRPr="00590B1C">
        <w:rPr>
          <w:rFonts w:ascii="ＭＳ 明朝" w:eastAsia="ＭＳ 明朝" w:hAnsi="ＭＳ 明朝" w:hint="eastAsia"/>
          <w:color w:val="1A1A1A"/>
        </w:rPr>
        <w:t>多くの原発が停止している現在</w:t>
      </w:r>
      <w:r w:rsidR="003102B1">
        <w:rPr>
          <w:rFonts w:ascii="ＭＳ 明朝" w:eastAsia="ＭＳ 明朝" w:hAnsi="ＭＳ 明朝" w:hint="eastAsia"/>
          <w:color w:val="1A1A1A"/>
        </w:rPr>
        <w:t>において</w:t>
      </w:r>
      <w:r w:rsidRPr="00590B1C">
        <w:rPr>
          <w:rFonts w:ascii="ＭＳ 明朝" w:eastAsia="ＭＳ 明朝" w:hAnsi="ＭＳ 明朝" w:hint="eastAsia"/>
          <w:color w:val="1A1A1A"/>
        </w:rPr>
        <w:t>電力が不足しているの</w:t>
      </w:r>
      <w:r w:rsidR="003102B1">
        <w:rPr>
          <w:rFonts w:ascii="ＭＳ 明朝" w:eastAsia="ＭＳ 明朝" w:hAnsi="ＭＳ 明朝" w:hint="eastAsia"/>
          <w:color w:val="1A1A1A"/>
        </w:rPr>
        <w:t>だろう</w:t>
      </w:r>
      <w:r w:rsidRPr="00590B1C">
        <w:rPr>
          <w:rFonts w:ascii="ＭＳ 明朝" w:eastAsia="ＭＳ 明朝" w:hAnsi="ＭＳ 明朝" w:hint="eastAsia"/>
          <w:color w:val="1A1A1A"/>
        </w:rPr>
        <w:t>か。</w:t>
      </w:r>
    </w:p>
    <w:p w:rsidR="00FD4DA5" w:rsidRDefault="00FD4DA5" w:rsidP="00FD4DA5">
      <w:pPr>
        <w:ind w:leftChars="300" w:left="731" w:firstLineChars="100" w:firstLine="244"/>
        <w:rPr>
          <w:rFonts w:ascii="ＭＳ 明朝" w:eastAsia="ＭＳ 明朝" w:hAnsi="ＭＳ 明朝"/>
          <w:color w:val="1A1A1A"/>
        </w:rPr>
      </w:pPr>
      <w:r w:rsidRPr="00590B1C">
        <w:rPr>
          <w:rFonts w:ascii="ＭＳ 明朝" w:eastAsia="ＭＳ 明朝" w:hAnsi="ＭＳ 明朝" w:hint="eastAsia"/>
          <w:color w:val="1A1A1A"/>
        </w:rPr>
        <w:t>この点、被告国は、「気象状況の変化に伴う想定を超える電力需要の増加」や「電源のトラブル等による供給力低下」などを根拠に広く国民に節電を呼びかけている（甲</w:t>
      </w:r>
      <w:r w:rsidR="00E40FE1">
        <w:rPr>
          <w:rFonts w:ascii="ＭＳ 明朝" w:eastAsia="ＭＳ 明朝" w:hAnsi="ＭＳ 明朝" w:hint="eastAsia"/>
          <w:color w:val="1A1A1A"/>
        </w:rPr>
        <w:t>Ｅ１３０</w:t>
      </w:r>
      <w:r w:rsidRPr="00590B1C">
        <w:rPr>
          <w:rFonts w:ascii="ＭＳ 明朝" w:eastAsia="ＭＳ 明朝" w:hAnsi="ＭＳ 明朝" w:hint="eastAsia"/>
          <w:color w:val="1A1A1A"/>
        </w:rPr>
        <w:t>号証）。</w:t>
      </w:r>
    </w:p>
    <w:p w:rsidR="003102B1" w:rsidRDefault="00274810" w:rsidP="00FD4DA5">
      <w:pPr>
        <w:ind w:leftChars="300" w:left="731" w:firstLineChars="100" w:firstLine="244"/>
        <w:rPr>
          <w:rFonts w:ascii="ＭＳ 明朝" w:eastAsia="ＭＳ 明朝" w:hAnsi="ＭＳ 明朝"/>
          <w:color w:val="1A1A1A"/>
        </w:rPr>
      </w:pPr>
      <w:hyperlink r:id="rId23" w:history="1">
        <w:r w:rsidR="003102B1" w:rsidRPr="006F2341">
          <w:rPr>
            <w:rStyle w:val="a7"/>
            <w:rFonts w:ascii="ＭＳ 明朝" w:eastAsia="ＭＳ 明朝" w:hAnsi="ＭＳ 明朝"/>
          </w:rPr>
          <w:t>https://www.meti.go.jp/press/2023/06/20230609009/20230609009.html</w:t>
        </w:r>
      </w:hyperlink>
    </w:p>
    <w:p w:rsidR="00691F12" w:rsidRDefault="00FD4DA5" w:rsidP="00FD4DA5">
      <w:pPr>
        <w:ind w:leftChars="300" w:left="731" w:firstLineChars="100" w:firstLine="244"/>
        <w:rPr>
          <w:rFonts w:ascii="ＭＳ 明朝" w:eastAsia="ＭＳ 明朝" w:hAnsi="ＭＳ 明朝"/>
          <w:color w:val="1A1A1A"/>
        </w:rPr>
      </w:pPr>
      <w:r w:rsidRPr="00590B1C">
        <w:rPr>
          <w:rFonts w:ascii="ＭＳ 明朝" w:eastAsia="ＭＳ 明朝" w:hAnsi="ＭＳ 明朝" w:hint="eastAsia"/>
          <w:color w:val="1A1A1A"/>
        </w:rPr>
        <w:t>なお、電力ひっ迫の背景にウクライナ危機があるというのは完全な誤解である。電力ひっ迫の背景はウクライナ危機以前からのわが国の構造的問題に原因がある</w:t>
      </w:r>
      <w:r w:rsidR="00691F12">
        <w:rPr>
          <w:rFonts w:ascii="ＭＳ 明朝" w:eastAsia="ＭＳ 明朝" w:hAnsi="ＭＳ 明朝" w:hint="eastAsia"/>
          <w:color w:val="1A1A1A"/>
        </w:rPr>
        <w:t>。</w:t>
      </w:r>
    </w:p>
    <w:p w:rsidR="003102B1" w:rsidRDefault="00691F12" w:rsidP="00691F12">
      <w:pPr>
        <w:ind w:leftChars="300" w:left="731" w:firstLineChars="100" w:firstLine="244"/>
        <w:rPr>
          <w:rFonts w:ascii="ＭＳ 明朝" w:eastAsia="ＭＳ 明朝" w:hAnsi="ＭＳ 明朝"/>
          <w:color w:val="1A1A1A"/>
        </w:rPr>
      </w:pPr>
      <w:r>
        <w:rPr>
          <w:rFonts w:ascii="ＭＳ 明朝" w:eastAsia="ＭＳ 明朝" w:hAnsi="ＭＳ 明朝" w:hint="eastAsia"/>
          <w:color w:val="1A1A1A"/>
        </w:rPr>
        <w:t>ＮＨＫが２０２２年（令和４年）４月１９日に発表した解説記事によると「（電力）需給ひっ迫の背景にはウクライナ危機以前からの構造的問題。</w:t>
      </w:r>
      <w:r>
        <w:rPr>
          <w:rFonts w:ascii="ＭＳ 明朝" w:eastAsia="ＭＳ 明朝" w:hAnsi="ＭＳ 明朝" w:hint="eastAsia"/>
          <w:color w:val="1A1A1A"/>
        </w:rPr>
        <w:lastRenderedPageBreak/>
        <w:t>福島（第一原発）の事故を受けて政府は電力の自由化と再エネの拡大を進めてきた。ただ、再エネは太陽光だけがこの１０年で２０倍以上と急拡大したが、天候に左右されやすく（略）その不足分を補う役割を火力発電所が担う。しかし太陽光が増える日中は出力を落とす必要があり、その結果採算が悪化」したと指摘し、電力需給ひっ迫</w:t>
      </w:r>
      <w:r w:rsidRPr="00590B1C">
        <w:rPr>
          <w:rFonts w:ascii="ＭＳ 明朝" w:eastAsia="ＭＳ 明朝" w:hAnsi="ＭＳ 明朝" w:hint="eastAsia"/>
          <w:color w:val="1A1A1A"/>
        </w:rPr>
        <w:t>はウクライナ危機以前からのわが国の</w:t>
      </w:r>
      <w:r>
        <w:rPr>
          <w:rFonts w:ascii="ＭＳ 明朝" w:eastAsia="ＭＳ 明朝" w:hAnsi="ＭＳ 明朝" w:hint="eastAsia"/>
          <w:color w:val="1A1A1A"/>
        </w:rPr>
        <w:t>電力需給</w:t>
      </w:r>
      <w:r w:rsidRPr="00590B1C">
        <w:rPr>
          <w:rFonts w:ascii="ＭＳ 明朝" w:eastAsia="ＭＳ 明朝" w:hAnsi="ＭＳ 明朝" w:hint="eastAsia"/>
          <w:color w:val="1A1A1A"/>
        </w:rPr>
        <w:t>構造</w:t>
      </w:r>
      <w:r>
        <w:rPr>
          <w:rFonts w:ascii="ＭＳ 明朝" w:eastAsia="ＭＳ 明朝" w:hAnsi="ＭＳ 明朝" w:hint="eastAsia"/>
          <w:color w:val="1A1A1A"/>
        </w:rPr>
        <w:t>に</w:t>
      </w:r>
      <w:r w:rsidRPr="00590B1C">
        <w:rPr>
          <w:rFonts w:ascii="ＭＳ 明朝" w:eastAsia="ＭＳ 明朝" w:hAnsi="ＭＳ 明朝" w:hint="eastAsia"/>
          <w:color w:val="1A1A1A"/>
        </w:rPr>
        <w:t>問題がある</w:t>
      </w:r>
      <w:r>
        <w:rPr>
          <w:rFonts w:ascii="ＭＳ 明朝" w:eastAsia="ＭＳ 明朝" w:hAnsi="ＭＳ 明朝" w:hint="eastAsia"/>
          <w:color w:val="1A1A1A"/>
        </w:rPr>
        <w:t>と指摘する</w:t>
      </w:r>
      <w:r w:rsidR="00FD4DA5" w:rsidRPr="00590B1C">
        <w:rPr>
          <w:rFonts w:ascii="ＭＳ 明朝" w:eastAsia="ＭＳ 明朝" w:hAnsi="ＭＳ 明朝" w:hint="eastAsia"/>
          <w:color w:val="1A1A1A"/>
        </w:rPr>
        <w:t>（甲</w:t>
      </w:r>
      <w:r w:rsidR="00E40FE1">
        <w:rPr>
          <w:rFonts w:ascii="ＭＳ 明朝" w:eastAsia="ＭＳ 明朝" w:hAnsi="ＭＳ 明朝" w:hint="eastAsia"/>
          <w:color w:val="1A1A1A"/>
        </w:rPr>
        <w:t>Ｅ１３１</w:t>
      </w:r>
      <w:r w:rsidR="00FD4DA5" w:rsidRPr="00590B1C">
        <w:rPr>
          <w:rFonts w:ascii="ＭＳ 明朝" w:eastAsia="ＭＳ 明朝" w:hAnsi="ＭＳ 明朝" w:hint="eastAsia"/>
          <w:color w:val="1A1A1A"/>
        </w:rPr>
        <w:t>証）。</w:t>
      </w:r>
    </w:p>
    <w:p w:rsidR="003102B1" w:rsidRDefault="00274810" w:rsidP="00FD4DA5">
      <w:pPr>
        <w:ind w:leftChars="300" w:left="731" w:firstLineChars="100" w:firstLine="244"/>
        <w:rPr>
          <w:rFonts w:ascii="ＭＳ 明朝" w:eastAsia="ＭＳ 明朝" w:hAnsi="ＭＳ 明朝"/>
          <w:color w:val="1A1A1A"/>
        </w:rPr>
      </w:pPr>
      <w:hyperlink r:id="rId24" w:history="1">
        <w:r w:rsidR="003102B1" w:rsidRPr="006F2341">
          <w:rPr>
            <w:rStyle w:val="a7"/>
            <w:rFonts w:ascii="ＭＳ 明朝" w:eastAsia="ＭＳ 明朝" w:hAnsi="ＭＳ 明朝"/>
          </w:rPr>
          <w:t>https://www.nhk.or.jp/kaisetsu-blog/100/467219.html</w:t>
        </w:r>
      </w:hyperlink>
    </w:p>
    <w:p w:rsidR="002D427B" w:rsidRDefault="002D427B" w:rsidP="002D427B">
      <w:pPr>
        <w:jc w:val="right"/>
        <w:rPr>
          <w:rFonts w:ascii="ＭＳ 明朝" w:eastAsia="ＭＳ 明朝" w:hAnsi="ＭＳ 明朝"/>
          <w:color w:val="1A1A1A"/>
        </w:rPr>
      </w:pPr>
      <w:r>
        <w:rPr>
          <w:rFonts w:ascii="ＭＳ 明朝" w:eastAsia="ＭＳ 明朝" w:hAnsi="ＭＳ 明朝" w:hint="eastAsia"/>
          <w:noProof/>
          <w:color w:val="1A1A1A"/>
        </w:rPr>
        <w:drawing>
          <wp:inline distT="0" distB="0" distL="0" distR="0">
            <wp:extent cx="4568181" cy="2628199"/>
            <wp:effectExtent l="0" t="0" r="4445" b="1270"/>
            <wp:docPr id="3726835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83533" name="図 372683533"/>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4588899" cy="2640119"/>
                    </a:xfrm>
                    <a:prstGeom prst="rect">
                      <a:avLst/>
                    </a:prstGeom>
                  </pic:spPr>
                </pic:pic>
              </a:graphicData>
            </a:graphic>
          </wp:inline>
        </w:drawing>
      </w:r>
    </w:p>
    <w:p w:rsidR="002D427B" w:rsidRPr="002D427B" w:rsidRDefault="002D427B" w:rsidP="002D427B">
      <w:pPr>
        <w:ind w:leftChars="300" w:left="731" w:firstLineChars="100" w:firstLine="164"/>
        <w:jc w:val="right"/>
        <w:rPr>
          <w:rFonts w:ascii="ＭＳ 明朝" w:eastAsia="ＭＳ 明朝" w:hAnsi="ＭＳ 明朝"/>
          <w:color w:val="1A1A1A"/>
          <w:sz w:val="16"/>
          <w:szCs w:val="16"/>
        </w:rPr>
      </w:pPr>
      <w:r w:rsidRPr="002D427B">
        <w:rPr>
          <w:rFonts w:ascii="ＭＳ 明朝" w:eastAsia="ＭＳ 明朝" w:hAnsi="ＭＳ 明朝" w:hint="eastAsia"/>
          <w:color w:val="1A1A1A"/>
          <w:sz w:val="16"/>
          <w:szCs w:val="16"/>
        </w:rPr>
        <w:t>ＮＨＫ</w:t>
      </w:r>
      <w:r w:rsidRPr="002D427B">
        <w:rPr>
          <w:rFonts w:ascii="ＭＳ 明朝" w:eastAsia="ＭＳ 明朝" w:hAnsi="ＭＳ 明朝" w:hint="eastAsia"/>
          <w:color w:val="000000" w:themeColor="text1"/>
          <w:sz w:val="16"/>
          <w:szCs w:val="16"/>
        </w:rPr>
        <w:t>解説委員室「ウクライナ危機で燃料価格高騰</w:t>
      </w:r>
      <w:r w:rsidRPr="002D427B">
        <w:rPr>
          <w:rFonts w:ascii="ＭＳ 明朝" w:eastAsia="ＭＳ 明朝" w:hAnsi="ＭＳ 明朝"/>
          <w:color w:val="000000" w:themeColor="text1"/>
          <w:sz w:val="16"/>
          <w:szCs w:val="16"/>
        </w:rPr>
        <w:t xml:space="preserve"> </w:t>
      </w:r>
      <w:r w:rsidRPr="002D427B">
        <w:rPr>
          <w:rFonts w:ascii="ＭＳ 明朝" w:eastAsia="ＭＳ 明朝" w:hAnsi="ＭＳ 明朝" w:hint="eastAsia"/>
          <w:color w:val="000000" w:themeColor="text1"/>
          <w:sz w:val="16"/>
          <w:szCs w:val="16"/>
        </w:rPr>
        <w:t>再び電力ひっ迫も？」</w:t>
      </w:r>
      <w:r w:rsidRPr="002D427B">
        <w:rPr>
          <w:rFonts w:ascii="ＭＳ 明朝" w:eastAsia="ＭＳ 明朝" w:hAnsi="ＭＳ 明朝" w:hint="eastAsia"/>
          <w:color w:val="1A1A1A"/>
          <w:sz w:val="16"/>
          <w:szCs w:val="16"/>
        </w:rPr>
        <w:t>（甲Ａ６０２証）</w:t>
      </w:r>
      <w:r w:rsidRPr="002D427B">
        <w:rPr>
          <w:rFonts w:ascii="ＭＳ 明朝" w:eastAsia="ＭＳ 明朝" w:hAnsi="ＭＳ 明朝" w:hint="eastAsia"/>
          <w:color w:val="000000" w:themeColor="text1"/>
          <w:sz w:val="16"/>
          <w:szCs w:val="16"/>
        </w:rPr>
        <w:t>より</w:t>
      </w:r>
    </w:p>
    <w:p w:rsidR="00FD4DA5" w:rsidRPr="00590B1C" w:rsidRDefault="00FD4DA5" w:rsidP="00FD4DA5">
      <w:pPr>
        <w:ind w:leftChars="300" w:left="731" w:firstLineChars="100" w:firstLine="244"/>
        <w:rPr>
          <w:rFonts w:ascii="ＭＳ 明朝" w:eastAsia="ＭＳ 明朝" w:hAnsi="ＭＳ 明朝"/>
          <w:color w:val="1A1A1A"/>
        </w:rPr>
      </w:pPr>
      <w:r w:rsidRPr="00590B1C">
        <w:rPr>
          <w:rFonts w:ascii="ＭＳ 明朝" w:eastAsia="ＭＳ 明朝" w:hAnsi="ＭＳ 明朝" w:hint="eastAsia"/>
          <w:color w:val="1A1A1A"/>
        </w:rPr>
        <w:t>すなわち、福島第一原発事故</w:t>
      </w:r>
      <w:r w:rsidR="003102B1">
        <w:rPr>
          <w:rFonts w:ascii="ＭＳ 明朝" w:eastAsia="ＭＳ 明朝" w:hAnsi="ＭＳ 明朝" w:hint="eastAsia"/>
          <w:color w:val="1A1A1A"/>
        </w:rPr>
        <w:t>後</w:t>
      </w:r>
      <w:r w:rsidRPr="00590B1C">
        <w:rPr>
          <w:rFonts w:ascii="ＭＳ 明朝" w:eastAsia="ＭＳ 明朝" w:hAnsi="ＭＳ 明朝" w:hint="eastAsia"/>
          <w:color w:val="1A1A1A"/>
        </w:rPr>
        <w:t>、わが国では再生可能エネルギーが急速に拡大した。とりわけ、太陽光発電は、この１０年で２０倍以上に急拡大したが、</w:t>
      </w:r>
      <w:r w:rsidR="003102B1">
        <w:rPr>
          <w:rFonts w:ascii="ＭＳ 明朝" w:eastAsia="ＭＳ 明朝" w:hAnsi="ＭＳ 明朝" w:hint="eastAsia"/>
          <w:color w:val="1A1A1A"/>
        </w:rPr>
        <w:t>太陽光発電は、</w:t>
      </w:r>
      <w:r w:rsidRPr="00590B1C">
        <w:rPr>
          <w:rFonts w:ascii="ＭＳ 明朝" w:eastAsia="ＭＳ 明朝" w:hAnsi="ＭＳ 明朝" w:hint="eastAsia"/>
          <w:color w:val="1A1A1A"/>
        </w:rPr>
        <w:t>夜間や悪天候時には発電</w:t>
      </w:r>
      <w:r w:rsidR="003102B1">
        <w:rPr>
          <w:rFonts w:ascii="ＭＳ 明朝" w:eastAsia="ＭＳ 明朝" w:hAnsi="ＭＳ 明朝" w:hint="eastAsia"/>
          <w:color w:val="1A1A1A"/>
        </w:rPr>
        <w:t>ができ</w:t>
      </w:r>
      <w:r w:rsidRPr="00590B1C">
        <w:rPr>
          <w:rFonts w:ascii="ＭＳ 明朝" w:eastAsia="ＭＳ 明朝" w:hAnsi="ＭＳ 明朝" w:hint="eastAsia"/>
          <w:color w:val="1A1A1A"/>
        </w:rPr>
        <w:t>ない。そのため、太陽光の不足分を火力発電が補ってきた。ただ、気候変動対策としてのＣＯ２排出削減は急務である。そこで、太陽光に偏らずに、風力や地熱にも力を入れ、再生可能エネルギーをバランスよく拡大し、発電量の変動を抑えていくことが必要である。それとともに、発電した電気を貯める蓄電池のコスト低減などの技術開発を急ぐ必要があった</w:t>
      </w:r>
      <w:r w:rsidR="00691F12">
        <w:rPr>
          <w:rFonts w:ascii="ＭＳ 明朝" w:eastAsia="ＭＳ 明朝" w:hAnsi="ＭＳ 明朝" w:hint="eastAsia"/>
          <w:color w:val="1A1A1A"/>
        </w:rPr>
        <w:t>（甲Ｅ１３１号証）</w:t>
      </w:r>
      <w:r w:rsidRPr="00590B1C">
        <w:rPr>
          <w:rFonts w:ascii="ＭＳ 明朝" w:eastAsia="ＭＳ 明朝" w:hAnsi="ＭＳ 明朝" w:hint="eastAsia"/>
          <w:color w:val="1A1A1A"/>
        </w:rPr>
        <w:t>。例えば早々に原発ゼロを掲げたドイツなどのヨーロッパ諸国は、この１０年、これらの課題</w:t>
      </w:r>
      <w:r w:rsidRPr="00590B1C">
        <w:rPr>
          <w:rFonts w:ascii="ＭＳ 明朝" w:eastAsia="ＭＳ 明朝" w:hAnsi="ＭＳ 明朝" w:hint="eastAsia"/>
          <w:color w:val="1A1A1A"/>
        </w:rPr>
        <w:lastRenderedPageBreak/>
        <w:t>に取り組み、再エネの比率を大きく拡大し</w:t>
      </w:r>
      <w:r w:rsidR="003102B1">
        <w:rPr>
          <w:rFonts w:ascii="ＭＳ 明朝" w:eastAsia="ＭＳ 明朝" w:hAnsi="ＭＳ 明朝" w:hint="eastAsia"/>
          <w:color w:val="1A1A1A"/>
        </w:rPr>
        <w:t>つつ電力の安定供給を実現し</w:t>
      </w:r>
      <w:r w:rsidRPr="00590B1C">
        <w:rPr>
          <w:rFonts w:ascii="ＭＳ 明朝" w:eastAsia="ＭＳ 明朝" w:hAnsi="ＭＳ 明朝" w:hint="eastAsia"/>
          <w:color w:val="1A1A1A"/>
        </w:rPr>
        <w:t>てきた。</w:t>
      </w:r>
    </w:p>
    <w:p w:rsidR="003102B1" w:rsidRDefault="00FD4DA5" w:rsidP="003102B1">
      <w:pPr>
        <w:ind w:leftChars="300" w:left="731" w:firstLineChars="100" w:firstLine="244"/>
        <w:rPr>
          <w:rFonts w:ascii="ＭＳ 明朝" w:eastAsia="ＭＳ 明朝" w:hAnsi="ＭＳ 明朝"/>
          <w:color w:val="1A1A1A"/>
        </w:rPr>
      </w:pPr>
      <w:r w:rsidRPr="00590B1C">
        <w:rPr>
          <w:rFonts w:ascii="ＭＳ 明朝" w:eastAsia="ＭＳ 明朝" w:hAnsi="ＭＳ 明朝" w:hint="eastAsia"/>
          <w:color w:val="1A1A1A"/>
        </w:rPr>
        <w:t>しかし、日本は、原発への依存度を可能な限り低減するとしながらも、審査に合格した原発の再稼働を進めるなどブレーキとアクセルを同時に踏むような</w:t>
      </w:r>
      <w:r w:rsidR="003102B1">
        <w:rPr>
          <w:rFonts w:ascii="ＭＳ 明朝" w:eastAsia="ＭＳ 明朝" w:hAnsi="ＭＳ 明朝" w:hint="eastAsia"/>
          <w:color w:val="1A1A1A"/>
        </w:rPr>
        <w:t>ちぐはぐな</w:t>
      </w:r>
      <w:r w:rsidRPr="00590B1C">
        <w:rPr>
          <w:rFonts w:ascii="ＭＳ 明朝" w:eastAsia="ＭＳ 明朝" w:hAnsi="ＭＳ 明朝" w:hint="eastAsia"/>
          <w:color w:val="1A1A1A"/>
        </w:rPr>
        <w:t>政策を続けてきた。</w:t>
      </w:r>
      <w:r w:rsidR="003102B1">
        <w:rPr>
          <w:rFonts w:ascii="ＭＳ 明朝" w:eastAsia="ＭＳ 明朝" w:hAnsi="ＭＳ 明朝" w:hint="eastAsia"/>
          <w:color w:val="1A1A1A"/>
        </w:rPr>
        <w:t>被告国が</w:t>
      </w:r>
      <w:r w:rsidRPr="00590B1C">
        <w:rPr>
          <w:rFonts w:ascii="ＭＳ 明朝" w:eastAsia="ＭＳ 明朝" w:hAnsi="ＭＳ 明朝" w:hint="eastAsia"/>
          <w:color w:val="1A1A1A"/>
        </w:rPr>
        <w:t>原発をベースロード電源とする考えを崩さなかったため、</w:t>
      </w:r>
      <w:r w:rsidR="003102B1">
        <w:rPr>
          <w:rFonts w:ascii="ＭＳ 明朝" w:eastAsia="ＭＳ 明朝" w:hAnsi="ＭＳ 明朝" w:hint="eastAsia"/>
          <w:color w:val="1A1A1A"/>
        </w:rPr>
        <w:t>日本では</w:t>
      </w:r>
      <w:r w:rsidRPr="00590B1C">
        <w:rPr>
          <w:rFonts w:ascii="ＭＳ 明朝" w:eastAsia="ＭＳ 明朝" w:hAnsi="ＭＳ 明朝" w:hint="eastAsia"/>
          <w:color w:val="1A1A1A"/>
        </w:rPr>
        <w:t>電力需給のバランスが取れなくな</w:t>
      </w:r>
      <w:r w:rsidR="003102B1">
        <w:rPr>
          <w:rFonts w:ascii="ＭＳ 明朝" w:eastAsia="ＭＳ 明朝" w:hAnsi="ＭＳ 明朝" w:hint="eastAsia"/>
          <w:color w:val="1A1A1A"/>
        </w:rPr>
        <w:t>り</w:t>
      </w:r>
      <w:r w:rsidRPr="00590B1C">
        <w:rPr>
          <w:rFonts w:ascii="ＭＳ 明朝" w:eastAsia="ＭＳ 明朝" w:hAnsi="ＭＳ 明朝" w:hint="eastAsia"/>
          <w:color w:val="1A1A1A"/>
        </w:rPr>
        <w:t>、</w:t>
      </w:r>
      <w:r w:rsidR="003102B1">
        <w:rPr>
          <w:rFonts w:ascii="ＭＳ 明朝" w:eastAsia="ＭＳ 明朝" w:hAnsi="ＭＳ 明朝" w:hint="eastAsia"/>
          <w:color w:val="1A1A1A"/>
        </w:rPr>
        <w:t>後述するように</w:t>
      </w:r>
      <w:r w:rsidRPr="00590B1C">
        <w:rPr>
          <w:rFonts w:ascii="ＭＳ 明朝" w:eastAsia="ＭＳ 明朝" w:hAnsi="ＭＳ 明朝" w:hint="eastAsia"/>
          <w:color w:val="1A1A1A"/>
        </w:rPr>
        <w:t>再生可能エネルギーの出力抑制を</w:t>
      </w:r>
      <w:r w:rsidR="003102B1">
        <w:rPr>
          <w:rFonts w:ascii="ＭＳ 明朝" w:eastAsia="ＭＳ 明朝" w:hAnsi="ＭＳ 明朝" w:hint="eastAsia"/>
          <w:color w:val="1A1A1A"/>
        </w:rPr>
        <w:t>しなければならない事態を</w:t>
      </w:r>
      <w:r w:rsidRPr="00590B1C">
        <w:rPr>
          <w:rFonts w:ascii="ＭＳ 明朝" w:eastAsia="ＭＳ 明朝" w:hAnsi="ＭＳ 明朝" w:hint="eastAsia"/>
          <w:color w:val="1A1A1A"/>
        </w:rPr>
        <w:t>招</w:t>
      </w:r>
      <w:r w:rsidR="003102B1">
        <w:rPr>
          <w:rFonts w:ascii="ＭＳ 明朝" w:eastAsia="ＭＳ 明朝" w:hAnsi="ＭＳ 明朝" w:hint="eastAsia"/>
          <w:color w:val="1A1A1A"/>
        </w:rPr>
        <w:t>いた。出力抑制のためせっかく発電した電気を捨てなければならないのでは安心して再エネ事業</w:t>
      </w:r>
      <w:r w:rsidR="002D427B">
        <w:rPr>
          <w:rFonts w:ascii="ＭＳ 明朝" w:eastAsia="ＭＳ 明朝" w:hAnsi="ＭＳ 明朝" w:hint="eastAsia"/>
          <w:color w:val="1A1A1A"/>
        </w:rPr>
        <w:t>を継続・</w:t>
      </w:r>
      <w:r w:rsidR="003102B1">
        <w:rPr>
          <w:rFonts w:ascii="ＭＳ 明朝" w:eastAsia="ＭＳ 明朝" w:hAnsi="ＭＳ 明朝" w:hint="eastAsia"/>
          <w:color w:val="1A1A1A"/>
        </w:rPr>
        <w:t>参入することができない。そのため、</w:t>
      </w:r>
      <w:r w:rsidRPr="00590B1C">
        <w:rPr>
          <w:rFonts w:ascii="ＭＳ 明朝" w:eastAsia="ＭＳ 明朝" w:hAnsi="ＭＳ 明朝" w:hint="eastAsia"/>
          <w:color w:val="1A1A1A"/>
        </w:rPr>
        <w:t>再エネ拡大を阻害する結果となった</w:t>
      </w:r>
      <w:r w:rsidR="003102B1">
        <w:rPr>
          <w:rFonts w:ascii="ＭＳ 明朝" w:eastAsia="ＭＳ 明朝" w:hAnsi="ＭＳ 明朝" w:hint="eastAsia"/>
          <w:color w:val="1A1A1A"/>
        </w:rPr>
        <w:t>（甲</w:t>
      </w:r>
      <w:r w:rsidR="00E40FE1">
        <w:rPr>
          <w:rFonts w:ascii="ＭＳ 明朝" w:eastAsia="ＭＳ 明朝" w:hAnsi="ＭＳ 明朝" w:hint="eastAsia"/>
          <w:color w:val="1A1A1A"/>
        </w:rPr>
        <w:t>Ｅ１３２</w:t>
      </w:r>
      <w:r w:rsidR="003102B1">
        <w:rPr>
          <w:rFonts w:ascii="ＭＳ 明朝" w:eastAsia="ＭＳ 明朝" w:hAnsi="ＭＳ 明朝" w:hint="eastAsia"/>
          <w:color w:val="1A1A1A"/>
        </w:rPr>
        <w:t>号証）。</w:t>
      </w:r>
    </w:p>
    <w:p w:rsidR="002D427B" w:rsidRDefault="00274810" w:rsidP="003102B1">
      <w:pPr>
        <w:ind w:leftChars="300" w:left="731" w:firstLineChars="100" w:firstLine="244"/>
        <w:rPr>
          <w:rFonts w:ascii="ＭＳ 明朝" w:eastAsia="ＭＳ 明朝" w:hAnsi="ＭＳ 明朝"/>
          <w:color w:val="1A1A1A"/>
        </w:rPr>
      </w:pPr>
      <w:hyperlink r:id="rId26" w:history="1">
        <w:r w:rsidR="002D427B" w:rsidRPr="00AB0BF9">
          <w:rPr>
            <w:rStyle w:val="a7"/>
            <w:rFonts w:ascii="ＭＳ 明朝" w:eastAsia="ＭＳ 明朝" w:hAnsi="ＭＳ 明朝"/>
          </w:rPr>
          <w:t>https://mainichi.jp/articles/20220608/k00/00m/020/173000c</w:t>
        </w:r>
      </w:hyperlink>
    </w:p>
    <w:p w:rsidR="00FD4DA5" w:rsidRPr="003102B1" w:rsidRDefault="003102B1" w:rsidP="003102B1">
      <w:pPr>
        <w:ind w:leftChars="300" w:left="731" w:firstLineChars="100" w:firstLine="244"/>
        <w:rPr>
          <w:rFonts w:ascii="ＭＳ 明朝" w:eastAsia="ＭＳ 明朝" w:hAnsi="ＭＳ 明朝"/>
          <w:color w:val="1A1A1A"/>
        </w:rPr>
      </w:pPr>
      <w:r>
        <w:rPr>
          <w:rFonts w:ascii="ＭＳ 明朝" w:eastAsia="ＭＳ 明朝" w:hAnsi="ＭＳ 明朝" w:hint="eastAsia"/>
          <w:color w:val="1A1A1A"/>
        </w:rPr>
        <w:t>その上、</w:t>
      </w:r>
      <w:r w:rsidR="00FD4DA5" w:rsidRPr="00590B1C">
        <w:rPr>
          <w:rFonts w:ascii="ＭＳ 明朝" w:eastAsia="ＭＳ 明朝" w:hAnsi="ＭＳ 明朝" w:hint="eastAsia"/>
          <w:color w:val="1A1A1A"/>
        </w:rPr>
        <w:t>ＧＸ方針により、</w:t>
      </w:r>
      <w:r w:rsidR="00FD4DA5" w:rsidRPr="00590B1C">
        <w:rPr>
          <w:rFonts w:ascii="ＭＳ 明朝" w:eastAsia="ＭＳ 明朝" w:hAnsi="ＭＳ 明朝" w:hint="eastAsia"/>
        </w:rPr>
        <w:t>原発の再稼働、運転期間延長、新増設に舵を切った</w:t>
      </w:r>
      <w:r>
        <w:rPr>
          <w:rFonts w:ascii="ＭＳ 明朝" w:eastAsia="ＭＳ 明朝" w:hAnsi="ＭＳ 明朝" w:hint="eastAsia"/>
        </w:rPr>
        <w:t>ことで、この悪循環を加速させることとなる。</w:t>
      </w:r>
    </w:p>
    <w:p w:rsidR="00FD4DA5" w:rsidRPr="00AC2C1C" w:rsidRDefault="00FD4DA5" w:rsidP="00FD4DA5">
      <w:pPr>
        <w:ind w:leftChars="300" w:left="731" w:firstLineChars="100" w:firstLine="244"/>
        <w:rPr>
          <w:rFonts w:ascii="ＭＳ 明朝" w:eastAsia="ＭＳ 明朝" w:hAnsi="ＭＳ 明朝"/>
          <w:color w:val="000000"/>
        </w:rPr>
      </w:pPr>
      <w:r w:rsidRPr="00590B1C">
        <w:rPr>
          <w:rFonts w:ascii="ＭＳ 明朝" w:eastAsia="ＭＳ 明朝" w:hAnsi="ＭＳ 明朝" w:hint="eastAsia"/>
        </w:rPr>
        <w:t>このように、被告国が主張する電力ひっ迫は、単純に電気が足りないという</w:t>
      </w:r>
      <w:r w:rsidR="003102B1">
        <w:rPr>
          <w:rFonts w:ascii="ＭＳ 明朝" w:eastAsia="ＭＳ 明朝" w:hAnsi="ＭＳ 明朝" w:hint="eastAsia"/>
        </w:rPr>
        <w:t>もの</w:t>
      </w:r>
      <w:r w:rsidRPr="00590B1C">
        <w:rPr>
          <w:rFonts w:ascii="ＭＳ 明朝" w:eastAsia="ＭＳ 明朝" w:hAnsi="ＭＳ 明朝" w:hint="eastAsia"/>
        </w:rPr>
        <w:t>ではなく、再生可能エネルギー特に太陽光による発電量が増加しているにも関わらず、それを活かす電力供給システムを構築することを怠ってき</w:t>
      </w:r>
      <w:r w:rsidRPr="00AC2C1C">
        <w:rPr>
          <w:rFonts w:ascii="ＭＳ 明朝" w:eastAsia="ＭＳ 明朝" w:hAnsi="ＭＳ 明朝" w:hint="eastAsia"/>
          <w:color w:val="000000"/>
        </w:rPr>
        <w:t>た結果、電気の需要と供給のバランスを取ることができなくなったというものであ</w:t>
      </w:r>
      <w:r w:rsidR="003102B1" w:rsidRPr="00AC2C1C">
        <w:rPr>
          <w:rFonts w:ascii="ＭＳ 明朝" w:eastAsia="ＭＳ 明朝" w:hAnsi="ＭＳ 明朝" w:hint="eastAsia"/>
          <w:color w:val="000000"/>
        </w:rPr>
        <w:t>る。</w:t>
      </w:r>
      <w:r w:rsidRPr="00AC2C1C">
        <w:rPr>
          <w:rFonts w:ascii="ＭＳ 明朝" w:eastAsia="ＭＳ 明朝" w:hAnsi="ＭＳ 明朝" w:hint="eastAsia"/>
          <w:color w:val="000000"/>
        </w:rPr>
        <w:t>この１０年間、被告国が原発に固執し続け、再エネを中心とした電力の安定供給と脱炭素社会の実現に真摯に向き合ってこなかった結果</w:t>
      </w:r>
      <w:r w:rsidR="0068671B">
        <w:rPr>
          <w:rFonts w:ascii="ＭＳ 明朝" w:eastAsia="ＭＳ 明朝" w:hAnsi="ＭＳ 明朝" w:hint="eastAsia"/>
          <w:color w:val="000000"/>
        </w:rPr>
        <w:t>、電気が不足しているわけではなく、むしろ余っている状態なのに電力ひっ迫</w:t>
      </w:r>
      <w:r w:rsidRPr="00AC2C1C">
        <w:rPr>
          <w:rFonts w:ascii="ＭＳ 明朝" w:eastAsia="ＭＳ 明朝" w:hAnsi="ＭＳ 明朝" w:hint="eastAsia"/>
          <w:color w:val="000000"/>
        </w:rPr>
        <w:t>招い</w:t>
      </w:r>
      <w:r w:rsidR="0068671B">
        <w:rPr>
          <w:rFonts w:ascii="ＭＳ 明朝" w:eastAsia="ＭＳ 明朝" w:hAnsi="ＭＳ 明朝" w:hint="eastAsia"/>
          <w:color w:val="000000"/>
        </w:rPr>
        <w:t>てしまった</w:t>
      </w:r>
      <w:r w:rsidRPr="00AC2C1C">
        <w:rPr>
          <w:rFonts w:ascii="ＭＳ 明朝" w:eastAsia="ＭＳ 明朝" w:hAnsi="ＭＳ 明朝" w:hint="eastAsia"/>
          <w:color w:val="000000"/>
        </w:rPr>
        <w:t>。</w:t>
      </w:r>
    </w:p>
    <w:p w:rsidR="00FD4DA5" w:rsidRPr="00590B1C" w:rsidRDefault="00FD4DA5" w:rsidP="0068671B">
      <w:pPr>
        <w:pStyle w:val="ab"/>
        <w:numPr>
          <w:ilvl w:val="0"/>
          <w:numId w:val="21"/>
        </w:numPr>
        <w:ind w:leftChars="0"/>
        <w:rPr>
          <w:rFonts w:ascii="ＭＳ 明朝" w:eastAsia="ＭＳ 明朝" w:hAnsi="ＭＳ 明朝"/>
          <w:sz w:val="24"/>
        </w:rPr>
      </w:pPr>
      <w:r w:rsidRPr="00590B1C">
        <w:rPr>
          <w:rFonts w:ascii="ＭＳ 明朝" w:eastAsia="ＭＳ 明朝" w:hAnsi="ＭＳ 明朝" w:hint="eastAsia"/>
          <w:sz w:val="24"/>
        </w:rPr>
        <w:t>再生可能エネルギーの出力抑制</w:t>
      </w:r>
    </w:p>
    <w:p w:rsidR="003102B1" w:rsidRDefault="00FD4DA5" w:rsidP="00FD4DA5">
      <w:pPr>
        <w:ind w:leftChars="300" w:left="731" w:firstLineChars="100" w:firstLine="244"/>
        <w:rPr>
          <w:rFonts w:ascii="ＭＳ 明朝" w:eastAsia="ＭＳ 明朝" w:hAnsi="ＭＳ 明朝"/>
        </w:rPr>
      </w:pPr>
      <w:r w:rsidRPr="00590B1C">
        <w:rPr>
          <w:rFonts w:ascii="ＭＳ 明朝" w:eastAsia="ＭＳ 明朝" w:hAnsi="ＭＳ 明朝" w:hint="eastAsia"/>
        </w:rPr>
        <w:t>現在、被告九州電力をはじめとした全国の大手電力会社において、太　　陽光などの再生可能エネルギーの発電を止める出力抑制が行われている。</w:t>
      </w:r>
    </w:p>
    <w:p w:rsidR="00FD4DA5" w:rsidRDefault="00FD4DA5" w:rsidP="003102B1">
      <w:pPr>
        <w:ind w:leftChars="300" w:left="731" w:firstLineChars="100" w:firstLine="244"/>
        <w:rPr>
          <w:rFonts w:ascii="ＭＳ 明朝" w:eastAsia="ＭＳ 明朝" w:hAnsi="ＭＳ 明朝"/>
        </w:rPr>
      </w:pPr>
      <w:r w:rsidRPr="00590B1C">
        <w:rPr>
          <w:rFonts w:ascii="ＭＳ 明朝" w:eastAsia="ＭＳ 明朝" w:hAnsi="ＭＳ 明朝" w:hint="eastAsia"/>
        </w:rPr>
        <w:t>ウクライナ危機などの影響で電気代が高騰する中、燃料費がかからずに発電でき</w:t>
      </w:r>
      <w:r w:rsidR="003102B1">
        <w:rPr>
          <w:rFonts w:ascii="ＭＳ 明朝" w:eastAsia="ＭＳ 明朝" w:hAnsi="ＭＳ 明朝" w:hint="eastAsia"/>
        </w:rPr>
        <w:t>、原料を輸入に頼らない純国産の</w:t>
      </w:r>
      <w:r w:rsidRPr="00590B1C">
        <w:rPr>
          <w:rFonts w:ascii="ＭＳ 明朝" w:eastAsia="ＭＳ 明朝" w:hAnsi="ＭＳ 明朝" w:hint="eastAsia"/>
        </w:rPr>
        <w:t>再生可能エネルギーを止めること</w:t>
      </w:r>
      <w:r w:rsidRPr="00590B1C">
        <w:rPr>
          <w:rFonts w:ascii="ＭＳ 明朝" w:eastAsia="ＭＳ 明朝" w:hAnsi="ＭＳ 明朝" w:hint="eastAsia"/>
        </w:rPr>
        <w:lastRenderedPageBreak/>
        <w:t>に市民からは「</w:t>
      </w:r>
      <w:r w:rsidR="00691F12">
        <w:rPr>
          <w:rFonts w:ascii="ＭＳ 明朝" w:eastAsia="ＭＳ 明朝" w:hAnsi="ＭＳ 明朝" w:hint="eastAsia"/>
        </w:rPr>
        <w:t>電気代が高騰する中、燃料費タダで発電できるのに</w:t>
      </w:r>
      <w:r w:rsidRPr="00590B1C">
        <w:rPr>
          <w:rFonts w:ascii="ＭＳ 明朝" w:eastAsia="ＭＳ 明朝" w:hAnsi="ＭＳ 明朝" w:hint="eastAsia"/>
        </w:rPr>
        <w:t>もったいない」との声があがっている（甲</w:t>
      </w:r>
      <w:r w:rsidR="00E40FE1">
        <w:rPr>
          <w:rFonts w:ascii="ＭＳ 明朝" w:eastAsia="ＭＳ 明朝" w:hAnsi="ＭＳ 明朝" w:hint="eastAsia"/>
        </w:rPr>
        <w:t>Ｅ１３３</w:t>
      </w:r>
      <w:r w:rsidRPr="00590B1C">
        <w:rPr>
          <w:rFonts w:ascii="ＭＳ 明朝" w:eastAsia="ＭＳ 明朝" w:hAnsi="ＭＳ 明朝" w:hint="eastAsia"/>
        </w:rPr>
        <w:t>号証）。</w:t>
      </w:r>
    </w:p>
    <w:p w:rsidR="003102B1" w:rsidRDefault="00274810" w:rsidP="003102B1">
      <w:pPr>
        <w:ind w:leftChars="300" w:left="731" w:firstLineChars="100" w:firstLine="244"/>
        <w:rPr>
          <w:rFonts w:ascii="ＭＳ 明朝" w:eastAsia="ＭＳ 明朝" w:hAnsi="ＭＳ 明朝"/>
        </w:rPr>
      </w:pPr>
      <w:hyperlink r:id="rId27" w:history="1">
        <w:r w:rsidR="003102B1" w:rsidRPr="006F2341">
          <w:rPr>
            <w:rStyle w:val="a7"/>
            <w:rFonts w:ascii="ＭＳ 明朝" w:eastAsia="ＭＳ 明朝" w:hAnsi="ＭＳ 明朝"/>
          </w:rPr>
          <w:t>https://www.nhk.or.jp/kaisetsu-blog/700/467520.html</w:t>
        </w:r>
      </w:hyperlink>
    </w:p>
    <w:p w:rsidR="001262DA" w:rsidRPr="001262DA" w:rsidRDefault="005B4828" w:rsidP="005B4828">
      <w:pPr>
        <w:jc w:val="right"/>
        <w:rPr>
          <w:rFonts w:ascii="ＭＳ 明朝" w:eastAsia="ＭＳ 明朝" w:hAnsi="ＭＳ 明朝"/>
          <w:color w:val="000000"/>
          <w:spacing w:val="15"/>
          <w:sz w:val="16"/>
          <w:szCs w:val="16"/>
        </w:rPr>
      </w:pPr>
      <w:r>
        <w:rPr>
          <w:rFonts w:ascii="ＭＳ 明朝" w:eastAsia="ＭＳ 明朝" w:hAnsi="ＭＳ 明朝" w:hint="eastAsia"/>
          <w:noProof/>
        </w:rPr>
        <w:drawing>
          <wp:inline distT="0" distB="0" distL="0" distR="0">
            <wp:extent cx="4233314" cy="2389047"/>
            <wp:effectExtent l="0" t="0" r="0" b="0"/>
            <wp:docPr id="335158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5824" name="図 33515824"/>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4248671" cy="2397714"/>
                    </a:xfrm>
                    <a:prstGeom prst="rect">
                      <a:avLst/>
                    </a:prstGeom>
                  </pic:spPr>
                </pic:pic>
              </a:graphicData>
            </a:graphic>
          </wp:inline>
        </w:drawing>
      </w:r>
    </w:p>
    <w:p w:rsidR="005B4828" w:rsidRDefault="005B4828" w:rsidP="005B4828">
      <w:pPr>
        <w:jc w:val="right"/>
        <w:rPr>
          <w:rFonts w:ascii="ＭＳ 明朝" w:eastAsia="ＭＳ 明朝" w:hAnsi="ＭＳ 明朝"/>
          <w:sz w:val="16"/>
          <w:szCs w:val="16"/>
        </w:rPr>
      </w:pPr>
      <w:r w:rsidRPr="001262DA">
        <w:rPr>
          <w:rFonts w:ascii="ＭＳ 明朝" w:eastAsia="ＭＳ 明朝" w:hAnsi="ＭＳ 明朝" w:hint="eastAsia"/>
          <w:color w:val="000000"/>
          <w:spacing w:val="15"/>
          <w:sz w:val="16"/>
          <w:szCs w:val="16"/>
        </w:rPr>
        <w:t>NHK解説委員室「再エネがもったいない！広がる太陽光発電の停止・出力抑制」</w:t>
      </w:r>
      <w:r w:rsidRPr="001262DA">
        <w:rPr>
          <w:rFonts w:ascii="ＭＳ 明朝" w:eastAsia="ＭＳ 明朝" w:hAnsi="ＭＳ 明朝" w:hint="eastAsia"/>
          <w:sz w:val="16"/>
          <w:szCs w:val="16"/>
        </w:rPr>
        <w:t>（甲</w:t>
      </w:r>
      <w:r w:rsidR="00E40FE1">
        <w:rPr>
          <w:rFonts w:ascii="ＭＳ 明朝" w:eastAsia="ＭＳ 明朝" w:hAnsi="ＭＳ 明朝" w:hint="eastAsia"/>
          <w:sz w:val="16"/>
          <w:szCs w:val="16"/>
        </w:rPr>
        <w:t>Ｅ１３３</w:t>
      </w:r>
      <w:r w:rsidRPr="001262DA">
        <w:rPr>
          <w:rFonts w:ascii="ＭＳ 明朝" w:eastAsia="ＭＳ 明朝" w:hAnsi="ＭＳ 明朝" w:hint="eastAsia"/>
          <w:sz w:val="16"/>
          <w:szCs w:val="16"/>
        </w:rPr>
        <w:t>号証）より</w:t>
      </w:r>
    </w:p>
    <w:p w:rsidR="00691F12" w:rsidRPr="00691F12" w:rsidRDefault="00691F12" w:rsidP="00691F12">
      <w:pPr>
        <w:ind w:left="487" w:hangingChars="200" w:hanging="487"/>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hint="eastAsia"/>
          <w:color w:val="1A1A1A"/>
        </w:rPr>
        <w:t>ＮＨＫが２０２２年（令和４年）４月２６日に発表した解説記事では</w:t>
      </w:r>
      <w:r>
        <w:rPr>
          <w:rFonts w:ascii="ＭＳ 明朝" w:eastAsia="ＭＳ 明朝" w:hAnsi="ＭＳ 明朝" w:hint="eastAsia"/>
        </w:rPr>
        <w:t>「３年前から（再エネ出力制限が）行われていた九州電力管内からエリアが大きく広がった」と指摘している</w:t>
      </w:r>
      <w:r w:rsidRPr="00590B1C">
        <w:rPr>
          <w:rFonts w:ascii="ＭＳ 明朝" w:eastAsia="ＭＳ 明朝" w:hAnsi="ＭＳ 明朝" w:hint="eastAsia"/>
        </w:rPr>
        <w:t>（甲</w:t>
      </w:r>
      <w:r>
        <w:rPr>
          <w:rFonts w:ascii="ＭＳ 明朝" w:eastAsia="ＭＳ 明朝" w:hAnsi="ＭＳ 明朝" w:hint="eastAsia"/>
        </w:rPr>
        <w:t>Ｅ１３３</w:t>
      </w:r>
      <w:r w:rsidRPr="00590B1C">
        <w:rPr>
          <w:rFonts w:ascii="ＭＳ 明朝" w:eastAsia="ＭＳ 明朝" w:hAnsi="ＭＳ 明朝" w:hint="eastAsia"/>
        </w:rPr>
        <w:t>号証）</w:t>
      </w:r>
      <w:r>
        <w:rPr>
          <w:rFonts w:ascii="ＭＳ 明朝" w:eastAsia="ＭＳ 明朝" w:hAnsi="ＭＳ 明朝" w:hint="eastAsia"/>
        </w:rPr>
        <w:t>。</w:t>
      </w:r>
    </w:p>
    <w:p w:rsidR="001262DA" w:rsidRPr="001262DA" w:rsidRDefault="005B4828" w:rsidP="001262DA">
      <w:pPr>
        <w:jc w:val="right"/>
        <w:rPr>
          <w:rFonts w:ascii="ＭＳ 明朝" w:eastAsia="ＭＳ 明朝" w:hAnsi="ＭＳ 明朝"/>
          <w:sz w:val="16"/>
          <w:szCs w:val="16"/>
        </w:rPr>
      </w:pPr>
      <w:r w:rsidRPr="001262DA">
        <w:rPr>
          <w:rFonts w:ascii="ＭＳ 明朝" w:eastAsia="ＭＳ 明朝" w:hAnsi="ＭＳ 明朝" w:hint="eastAsia"/>
          <w:noProof/>
          <w:sz w:val="16"/>
          <w:szCs w:val="16"/>
        </w:rPr>
        <w:drawing>
          <wp:inline distT="0" distB="0" distL="0" distR="0">
            <wp:extent cx="4211613" cy="2299239"/>
            <wp:effectExtent l="0" t="0" r="5080" b="0"/>
            <wp:docPr id="208236444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64446" name="図 2082364446"/>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4232782" cy="2310796"/>
                    </a:xfrm>
                    <a:prstGeom prst="rect">
                      <a:avLst/>
                    </a:prstGeom>
                  </pic:spPr>
                </pic:pic>
              </a:graphicData>
            </a:graphic>
          </wp:inline>
        </w:drawing>
      </w:r>
    </w:p>
    <w:p w:rsidR="005B4828" w:rsidRDefault="005B4828" w:rsidP="005B4828">
      <w:pPr>
        <w:jc w:val="right"/>
        <w:rPr>
          <w:rFonts w:ascii="ＭＳ 明朝" w:eastAsia="ＭＳ 明朝" w:hAnsi="ＭＳ 明朝"/>
          <w:sz w:val="16"/>
          <w:szCs w:val="16"/>
        </w:rPr>
      </w:pPr>
      <w:r w:rsidRPr="001262DA">
        <w:rPr>
          <w:rFonts w:ascii="ＭＳ 明朝" w:eastAsia="ＭＳ 明朝" w:hAnsi="ＭＳ 明朝" w:hint="eastAsia"/>
          <w:color w:val="000000"/>
          <w:spacing w:val="15"/>
          <w:sz w:val="16"/>
          <w:szCs w:val="16"/>
        </w:rPr>
        <w:t>NHK解説委員室「再エネがもったいない！広がる太陽光発電の停止・出力抑制」</w:t>
      </w:r>
      <w:r w:rsidRPr="001262DA">
        <w:rPr>
          <w:rFonts w:ascii="ＭＳ 明朝" w:eastAsia="ＭＳ 明朝" w:hAnsi="ＭＳ 明朝" w:hint="eastAsia"/>
          <w:sz w:val="16"/>
          <w:szCs w:val="16"/>
        </w:rPr>
        <w:t>（甲</w:t>
      </w:r>
      <w:r w:rsidR="00E40FE1">
        <w:rPr>
          <w:rFonts w:ascii="ＭＳ 明朝" w:eastAsia="ＭＳ 明朝" w:hAnsi="ＭＳ 明朝" w:hint="eastAsia"/>
          <w:sz w:val="16"/>
          <w:szCs w:val="16"/>
        </w:rPr>
        <w:t>Ｅ１３３</w:t>
      </w:r>
      <w:r w:rsidRPr="001262DA">
        <w:rPr>
          <w:rFonts w:ascii="ＭＳ 明朝" w:eastAsia="ＭＳ 明朝" w:hAnsi="ＭＳ 明朝" w:hint="eastAsia"/>
          <w:sz w:val="16"/>
          <w:szCs w:val="16"/>
        </w:rPr>
        <w:t>号証）より</w:t>
      </w:r>
    </w:p>
    <w:p w:rsidR="00691F12" w:rsidRPr="00691F12" w:rsidRDefault="00691F12" w:rsidP="00691F12">
      <w:pPr>
        <w:ind w:leftChars="200" w:left="487" w:firstLineChars="100" w:firstLine="244"/>
        <w:rPr>
          <w:rFonts w:ascii="ＭＳ 明朝" w:eastAsia="ＭＳ 明朝" w:hAnsi="ＭＳ 明朝"/>
        </w:rPr>
      </w:pPr>
      <w:r>
        <w:rPr>
          <w:rFonts w:ascii="ＭＳ 明朝" w:eastAsia="ＭＳ 明朝" w:hAnsi="ＭＳ 明朝" w:hint="eastAsia"/>
        </w:rPr>
        <w:t>再エネの出力抑制を行う理由について被告国や被告九州電力を始めとした大手電力会社は「電気は簡単には貯めることができないため、使う量と発電量を</w:t>
      </w:r>
      <w:r>
        <w:rPr>
          <w:rFonts w:ascii="ＭＳ 明朝" w:eastAsia="ＭＳ 明朝" w:hAnsi="ＭＳ 明朝" w:hint="eastAsia"/>
        </w:rPr>
        <w:lastRenderedPageBreak/>
        <w:t>同じにしてバランス」を保つ必要があり、「（電力）需給のバランスが崩れると発電機が故障するのを防ぐために（発電機が）自動的に停止」する広域停電が発生する。その広域停電を防ぐために再エネの出力抑制をする必要があると説明する</w:t>
      </w:r>
      <w:r w:rsidRPr="00590B1C">
        <w:rPr>
          <w:rFonts w:ascii="ＭＳ 明朝" w:eastAsia="ＭＳ 明朝" w:hAnsi="ＭＳ 明朝" w:hint="eastAsia"/>
        </w:rPr>
        <w:t>（甲</w:t>
      </w:r>
      <w:r>
        <w:rPr>
          <w:rFonts w:ascii="ＭＳ 明朝" w:eastAsia="ＭＳ 明朝" w:hAnsi="ＭＳ 明朝" w:hint="eastAsia"/>
        </w:rPr>
        <w:t>Ｅ１３３</w:t>
      </w:r>
      <w:r w:rsidRPr="00590B1C">
        <w:rPr>
          <w:rFonts w:ascii="ＭＳ 明朝" w:eastAsia="ＭＳ 明朝" w:hAnsi="ＭＳ 明朝" w:hint="eastAsia"/>
        </w:rPr>
        <w:t>号証）</w:t>
      </w:r>
      <w:r>
        <w:rPr>
          <w:rFonts w:ascii="ＭＳ 明朝" w:eastAsia="ＭＳ 明朝" w:hAnsi="ＭＳ 明朝" w:hint="eastAsia"/>
        </w:rPr>
        <w:t>。</w:t>
      </w:r>
    </w:p>
    <w:p w:rsidR="005B4828" w:rsidRPr="001262DA" w:rsidRDefault="005B4828" w:rsidP="001262DA">
      <w:pPr>
        <w:jc w:val="right"/>
        <w:rPr>
          <w:rFonts w:ascii="ＭＳ 明朝" w:eastAsia="ＭＳ 明朝" w:hAnsi="ＭＳ 明朝"/>
          <w:sz w:val="16"/>
          <w:szCs w:val="16"/>
        </w:rPr>
      </w:pPr>
      <w:r w:rsidRPr="001262DA">
        <w:rPr>
          <w:rFonts w:ascii="ＭＳ 明朝" w:eastAsia="ＭＳ 明朝" w:hAnsi="ＭＳ 明朝" w:hint="eastAsia"/>
          <w:noProof/>
          <w:sz w:val="16"/>
          <w:szCs w:val="16"/>
        </w:rPr>
        <w:drawing>
          <wp:inline distT="0" distB="0" distL="0" distR="0">
            <wp:extent cx="4245799" cy="2360295"/>
            <wp:effectExtent l="0" t="0" r="0" b="1905"/>
            <wp:docPr id="11208116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1167" name="図 112081167"/>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4262233" cy="2369431"/>
                    </a:xfrm>
                    <a:prstGeom prst="rect">
                      <a:avLst/>
                    </a:prstGeom>
                  </pic:spPr>
                </pic:pic>
              </a:graphicData>
            </a:graphic>
          </wp:inline>
        </w:drawing>
      </w:r>
    </w:p>
    <w:p w:rsidR="005B4828" w:rsidRDefault="005B4828" w:rsidP="005B4828">
      <w:pPr>
        <w:jc w:val="right"/>
        <w:rPr>
          <w:rFonts w:ascii="ＭＳ 明朝" w:eastAsia="ＭＳ 明朝" w:hAnsi="ＭＳ 明朝"/>
          <w:sz w:val="16"/>
          <w:szCs w:val="16"/>
        </w:rPr>
      </w:pPr>
      <w:r w:rsidRPr="001262DA">
        <w:rPr>
          <w:rFonts w:ascii="ＭＳ 明朝" w:eastAsia="ＭＳ 明朝" w:hAnsi="ＭＳ 明朝" w:hint="eastAsia"/>
          <w:color w:val="000000"/>
          <w:spacing w:val="15"/>
          <w:sz w:val="16"/>
          <w:szCs w:val="16"/>
        </w:rPr>
        <w:t>NHK解説委員室「再エネがもったいない！広がる太陽光発電の停止・出力抑制」</w:t>
      </w:r>
      <w:r w:rsidRPr="001262DA">
        <w:rPr>
          <w:rFonts w:ascii="ＭＳ 明朝" w:eastAsia="ＭＳ 明朝" w:hAnsi="ＭＳ 明朝" w:hint="eastAsia"/>
          <w:sz w:val="16"/>
          <w:szCs w:val="16"/>
        </w:rPr>
        <w:t>（甲</w:t>
      </w:r>
      <w:r w:rsidR="00E40FE1">
        <w:rPr>
          <w:rFonts w:ascii="ＭＳ 明朝" w:eastAsia="ＭＳ 明朝" w:hAnsi="ＭＳ 明朝" w:hint="eastAsia"/>
          <w:sz w:val="16"/>
          <w:szCs w:val="16"/>
        </w:rPr>
        <w:t>Ｅ１３３</w:t>
      </w:r>
      <w:r w:rsidRPr="001262DA">
        <w:rPr>
          <w:rFonts w:ascii="ＭＳ 明朝" w:eastAsia="ＭＳ 明朝" w:hAnsi="ＭＳ 明朝" w:hint="eastAsia"/>
          <w:sz w:val="16"/>
          <w:szCs w:val="16"/>
        </w:rPr>
        <w:t>号証）より</w:t>
      </w:r>
    </w:p>
    <w:p w:rsidR="00691F12" w:rsidRPr="00691F12" w:rsidRDefault="00691F12" w:rsidP="00691F12">
      <w:pPr>
        <w:ind w:leftChars="150" w:left="365" w:firstLineChars="100" w:firstLine="244"/>
        <w:rPr>
          <w:rFonts w:ascii="ＭＳ 明朝" w:eastAsia="ＭＳ 明朝" w:hAnsi="ＭＳ 明朝"/>
        </w:rPr>
      </w:pPr>
      <w:r>
        <w:rPr>
          <w:rFonts w:ascii="ＭＳ 明朝" w:eastAsia="ＭＳ 明朝" w:hAnsi="ＭＳ 明朝" w:hint="eastAsia"/>
        </w:rPr>
        <w:t>同解説は、</w:t>
      </w:r>
      <w:r w:rsidRPr="00691F12">
        <w:rPr>
          <w:rFonts w:ascii="ＭＳ 明朝" w:eastAsia="ＭＳ 明朝" w:hAnsi="ＭＳ 明朝" w:hint="eastAsia"/>
        </w:rPr>
        <w:t>「電気</w:t>
      </w:r>
      <w:r>
        <w:rPr>
          <w:rFonts w:ascii="ＭＳ 明朝" w:eastAsia="ＭＳ 明朝" w:hAnsi="ＭＳ 明朝" w:hint="eastAsia"/>
        </w:rPr>
        <w:t>が余ってバランスが崩れ停電のおそれができたため、再エネを止めた。電気が余る要因は太陽光発電の急増」にあると指摘する</w:t>
      </w:r>
      <w:r w:rsidRPr="00590B1C">
        <w:rPr>
          <w:rFonts w:ascii="ＭＳ 明朝" w:eastAsia="ＭＳ 明朝" w:hAnsi="ＭＳ 明朝" w:hint="eastAsia"/>
        </w:rPr>
        <w:t>（甲</w:t>
      </w:r>
      <w:r>
        <w:rPr>
          <w:rFonts w:ascii="ＭＳ 明朝" w:eastAsia="ＭＳ 明朝" w:hAnsi="ＭＳ 明朝" w:hint="eastAsia"/>
        </w:rPr>
        <w:t>Ｅ１３３</w:t>
      </w:r>
      <w:r w:rsidRPr="00590B1C">
        <w:rPr>
          <w:rFonts w:ascii="ＭＳ 明朝" w:eastAsia="ＭＳ 明朝" w:hAnsi="ＭＳ 明朝" w:hint="eastAsia"/>
        </w:rPr>
        <w:t>号証）</w:t>
      </w:r>
      <w:r>
        <w:rPr>
          <w:rFonts w:ascii="ＭＳ 明朝" w:eastAsia="ＭＳ 明朝" w:hAnsi="ＭＳ 明朝" w:hint="eastAsia"/>
        </w:rPr>
        <w:t>。</w:t>
      </w:r>
    </w:p>
    <w:p w:rsidR="005B4828" w:rsidRPr="001262DA" w:rsidRDefault="005B4828" w:rsidP="001262DA">
      <w:pPr>
        <w:jc w:val="right"/>
        <w:rPr>
          <w:rFonts w:ascii="ＭＳ 明朝" w:eastAsia="ＭＳ 明朝" w:hAnsi="ＭＳ 明朝"/>
          <w:sz w:val="16"/>
          <w:szCs w:val="16"/>
        </w:rPr>
      </w:pPr>
      <w:r w:rsidRPr="001262DA">
        <w:rPr>
          <w:rFonts w:ascii="ＭＳ 明朝" w:eastAsia="ＭＳ 明朝" w:hAnsi="ＭＳ 明朝" w:hint="eastAsia"/>
          <w:noProof/>
          <w:sz w:val="16"/>
          <w:szCs w:val="16"/>
        </w:rPr>
        <w:drawing>
          <wp:inline distT="0" distB="0" distL="0" distR="0">
            <wp:extent cx="4198509" cy="2336800"/>
            <wp:effectExtent l="0" t="0" r="5715" b="0"/>
            <wp:docPr id="70156304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63041" name="図 701563041"/>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4220179" cy="2348861"/>
                    </a:xfrm>
                    <a:prstGeom prst="rect">
                      <a:avLst/>
                    </a:prstGeom>
                  </pic:spPr>
                </pic:pic>
              </a:graphicData>
            </a:graphic>
          </wp:inline>
        </w:drawing>
      </w:r>
    </w:p>
    <w:p w:rsidR="005B4828" w:rsidRDefault="005B4828" w:rsidP="005B4828">
      <w:pPr>
        <w:jc w:val="right"/>
        <w:rPr>
          <w:rFonts w:ascii="ＭＳ 明朝" w:eastAsia="ＭＳ 明朝" w:hAnsi="ＭＳ 明朝"/>
          <w:sz w:val="16"/>
          <w:szCs w:val="16"/>
        </w:rPr>
      </w:pPr>
      <w:r w:rsidRPr="001262DA">
        <w:rPr>
          <w:rFonts w:ascii="ＭＳ 明朝" w:eastAsia="ＭＳ 明朝" w:hAnsi="ＭＳ 明朝" w:hint="eastAsia"/>
          <w:color w:val="000000"/>
          <w:spacing w:val="15"/>
          <w:sz w:val="16"/>
          <w:szCs w:val="16"/>
        </w:rPr>
        <w:t>NHK解説委員室「再エネがもったいない！広がる太陽光発電の停止・出力抑制」</w:t>
      </w:r>
      <w:r w:rsidRPr="001262DA">
        <w:rPr>
          <w:rFonts w:ascii="ＭＳ 明朝" w:eastAsia="ＭＳ 明朝" w:hAnsi="ＭＳ 明朝" w:hint="eastAsia"/>
          <w:sz w:val="16"/>
          <w:szCs w:val="16"/>
        </w:rPr>
        <w:t>（甲</w:t>
      </w:r>
      <w:r w:rsidR="00E40FE1">
        <w:rPr>
          <w:rFonts w:ascii="ＭＳ 明朝" w:eastAsia="ＭＳ 明朝" w:hAnsi="ＭＳ 明朝" w:hint="eastAsia"/>
          <w:sz w:val="16"/>
          <w:szCs w:val="16"/>
        </w:rPr>
        <w:t>Ｅ１３３</w:t>
      </w:r>
      <w:r w:rsidRPr="001262DA">
        <w:rPr>
          <w:rFonts w:ascii="ＭＳ 明朝" w:eastAsia="ＭＳ 明朝" w:hAnsi="ＭＳ 明朝" w:hint="eastAsia"/>
          <w:sz w:val="16"/>
          <w:szCs w:val="16"/>
        </w:rPr>
        <w:t>証）より</w:t>
      </w:r>
    </w:p>
    <w:p w:rsidR="00691F12" w:rsidRPr="00691F12" w:rsidRDefault="00691F12" w:rsidP="00691F12">
      <w:pPr>
        <w:ind w:left="487" w:hangingChars="200" w:hanging="487"/>
        <w:rPr>
          <w:rFonts w:ascii="ＭＳ 明朝" w:eastAsia="ＭＳ 明朝" w:hAnsi="ＭＳ 明朝"/>
        </w:rPr>
      </w:pPr>
      <w:r>
        <w:rPr>
          <w:rFonts w:ascii="ＭＳ 明朝" w:eastAsia="ＭＳ 明朝" w:hAnsi="ＭＳ 明朝" w:hint="eastAsia"/>
        </w:rPr>
        <w:lastRenderedPageBreak/>
        <w:t xml:space="preserve">　　　また、「原発については政府は、昼夜を通して発電するベースとなる電源で、出力を短時間で調整することは技術的にも、また地元の了解も必要で難しく、止めるのは最後だと説明。また、今回東北と中国電力は原発が動いていなくても電気が余る状態に。そこで、今回各社は、こうしたルール（まず火力発電の出力を抑え、余った電気で揚水発電所に水を汲み上げ、隣接するエリアに送電線で余った電気を送る電力融通を行うなどしても電力が余る場合に、太陽光などの再エネを止める）に従って、一般家庭の太陽光は対象からはずし、１０ｋＷ以上の設備を持つ事業者の中から毎回対象を決め、停止した」</w:t>
      </w:r>
      <w:r w:rsidRPr="00590B1C">
        <w:rPr>
          <w:rFonts w:ascii="ＭＳ 明朝" w:eastAsia="ＭＳ 明朝" w:hAnsi="ＭＳ 明朝" w:hint="eastAsia"/>
        </w:rPr>
        <w:t>（甲</w:t>
      </w:r>
      <w:r>
        <w:rPr>
          <w:rFonts w:ascii="ＭＳ 明朝" w:eastAsia="ＭＳ 明朝" w:hAnsi="ＭＳ 明朝" w:hint="eastAsia"/>
        </w:rPr>
        <w:t>Ｅ１３３</w:t>
      </w:r>
      <w:r w:rsidRPr="00590B1C">
        <w:rPr>
          <w:rFonts w:ascii="ＭＳ 明朝" w:eastAsia="ＭＳ 明朝" w:hAnsi="ＭＳ 明朝" w:hint="eastAsia"/>
        </w:rPr>
        <w:t>号証）</w:t>
      </w:r>
      <w:r>
        <w:rPr>
          <w:rFonts w:ascii="ＭＳ 明朝" w:eastAsia="ＭＳ 明朝" w:hAnsi="ＭＳ 明朝" w:hint="eastAsia"/>
        </w:rPr>
        <w:t>。</w:t>
      </w:r>
    </w:p>
    <w:p w:rsidR="005B4828" w:rsidRPr="001262DA" w:rsidRDefault="005B4828" w:rsidP="001262DA">
      <w:pPr>
        <w:jc w:val="right"/>
        <w:rPr>
          <w:rFonts w:ascii="ＭＳ 明朝" w:eastAsia="ＭＳ 明朝" w:hAnsi="ＭＳ 明朝"/>
          <w:sz w:val="16"/>
          <w:szCs w:val="16"/>
        </w:rPr>
      </w:pPr>
      <w:r w:rsidRPr="001262DA">
        <w:rPr>
          <w:rFonts w:ascii="ＭＳ 明朝" w:eastAsia="ＭＳ 明朝" w:hAnsi="ＭＳ 明朝" w:hint="eastAsia"/>
          <w:noProof/>
          <w:sz w:val="16"/>
          <w:szCs w:val="16"/>
        </w:rPr>
        <w:drawing>
          <wp:inline distT="0" distB="0" distL="0" distR="0">
            <wp:extent cx="4204626" cy="2353733"/>
            <wp:effectExtent l="0" t="0" r="0" b="0"/>
            <wp:docPr id="169357396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73969" name="図 1693573969"/>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4231682" cy="2368879"/>
                    </a:xfrm>
                    <a:prstGeom prst="rect">
                      <a:avLst/>
                    </a:prstGeom>
                  </pic:spPr>
                </pic:pic>
              </a:graphicData>
            </a:graphic>
          </wp:inline>
        </w:drawing>
      </w:r>
    </w:p>
    <w:p w:rsidR="005B4828" w:rsidRDefault="005B4828" w:rsidP="005B4828">
      <w:pPr>
        <w:jc w:val="right"/>
        <w:rPr>
          <w:rFonts w:ascii="ＭＳ 明朝" w:eastAsia="ＭＳ 明朝" w:hAnsi="ＭＳ 明朝"/>
          <w:sz w:val="16"/>
          <w:szCs w:val="16"/>
        </w:rPr>
      </w:pPr>
      <w:r w:rsidRPr="001262DA">
        <w:rPr>
          <w:rFonts w:ascii="ＭＳ 明朝" w:eastAsia="ＭＳ 明朝" w:hAnsi="ＭＳ 明朝" w:hint="eastAsia"/>
          <w:color w:val="000000"/>
          <w:spacing w:val="15"/>
          <w:sz w:val="16"/>
          <w:szCs w:val="16"/>
        </w:rPr>
        <w:t>NHK解説委員室「再エネがもったいない！広がる太陽光発電の停止・出力抑制」</w:t>
      </w:r>
      <w:r w:rsidRPr="001262DA">
        <w:rPr>
          <w:rFonts w:ascii="ＭＳ 明朝" w:eastAsia="ＭＳ 明朝" w:hAnsi="ＭＳ 明朝" w:hint="eastAsia"/>
          <w:sz w:val="16"/>
          <w:szCs w:val="16"/>
        </w:rPr>
        <w:t>（甲</w:t>
      </w:r>
      <w:r w:rsidR="00E40FE1">
        <w:rPr>
          <w:rFonts w:ascii="ＭＳ 明朝" w:eastAsia="ＭＳ 明朝" w:hAnsi="ＭＳ 明朝" w:hint="eastAsia"/>
          <w:sz w:val="16"/>
          <w:szCs w:val="16"/>
        </w:rPr>
        <w:t>Ｅ１３３</w:t>
      </w:r>
      <w:r w:rsidRPr="001262DA">
        <w:rPr>
          <w:rFonts w:ascii="ＭＳ 明朝" w:eastAsia="ＭＳ 明朝" w:hAnsi="ＭＳ 明朝" w:hint="eastAsia"/>
          <w:sz w:val="16"/>
          <w:szCs w:val="16"/>
        </w:rPr>
        <w:t>号証）より</w:t>
      </w:r>
    </w:p>
    <w:p w:rsidR="00691F12" w:rsidRPr="00691F12" w:rsidRDefault="00691F12" w:rsidP="00691F12">
      <w:pPr>
        <w:ind w:leftChars="250" w:left="609" w:firstLineChars="100" w:firstLine="244"/>
        <w:rPr>
          <w:rFonts w:ascii="ＭＳ 明朝" w:eastAsia="ＭＳ 明朝" w:hAnsi="ＭＳ 明朝"/>
        </w:rPr>
      </w:pPr>
      <w:r>
        <w:rPr>
          <w:rFonts w:ascii="ＭＳ 明朝" w:eastAsia="ＭＳ 明朝" w:hAnsi="ＭＳ 明朝" w:hint="eastAsia"/>
        </w:rPr>
        <w:t>「九州電力管内では夏や冬にも行われるようになってきていて、管内の再エネ発電量の５％余りが停止すると見込まれ、このままだと出力制御は全国的にあたりまえになってくるかも」と指摘する</w:t>
      </w:r>
      <w:r w:rsidRPr="00590B1C">
        <w:rPr>
          <w:rFonts w:ascii="ＭＳ 明朝" w:eastAsia="ＭＳ 明朝" w:hAnsi="ＭＳ 明朝" w:hint="eastAsia"/>
        </w:rPr>
        <w:t>（甲</w:t>
      </w:r>
      <w:r>
        <w:rPr>
          <w:rFonts w:ascii="ＭＳ 明朝" w:eastAsia="ＭＳ 明朝" w:hAnsi="ＭＳ 明朝" w:hint="eastAsia"/>
        </w:rPr>
        <w:t>Ｅ１３３</w:t>
      </w:r>
      <w:r w:rsidRPr="00590B1C">
        <w:rPr>
          <w:rFonts w:ascii="ＭＳ 明朝" w:eastAsia="ＭＳ 明朝" w:hAnsi="ＭＳ 明朝" w:hint="eastAsia"/>
        </w:rPr>
        <w:t>号証）</w:t>
      </w:r>
      <w:r>
        <w:rPr>
          <w:rFonts w:ascii="ＭＳ 明朝" w:eastAsia="ＭＳ 明朝" w:hAnsi="ＭＳ 明朝" w:hint="eastAsia"/>
        </w:rPr>
        <w:t>。</w:t>
      </w:r>
    </w:p>
    <w:p w:rsidR="005B4828" w:rsidRPr="001262DA" w:rsidRDefault="005B4828" w:rsidP="001262DA">
      <w:pPr>
        <w:jc w:val="right"/>
        <w:rPr>
          <w:rFonts w:ascii="ＭＳ 明朝" w:eastAsia="ＭＳ 明朝" w:hAnsi="ＭＳ 明朝"/>
          <w:sz w:val="16"/>
          <w:szCs w:val="16"/>
        </w:rPr>
      </w:pPr>
      <w:r w:rsidRPr="001262DA">
        <w:rPr>
          <w:rFonts w:ascii="ＭＳ 明朝" w:eastAsia="ＭＳ 明朝" w:hAnsi="ＭＳ 明朝" w:hint="eastAsia"/>
          <w:noProof/>
          <w:sz w:val="16"/>
          <w:szCs w:val="16"/>
        </w:rPr>
        <w:lastRenderedPageBreak/>
        <w:drawing>
          <wp:inline distT="0" distB="0" distL="0" distR="0">
            <wp:extent cx="4219095" cy="2393192"/>
            <wp:effectExtent l="0" t="0" r="0" b="0"/>
            <wp:docPr id="172259547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95476" name="図 1722595476"/>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4246021" cy="2408465"/>
                    </a:xfrm>
                    <a:prstGeom prst="rect">
                      <a:avLst/>
                    </a:prstGeom>
                  </pic:spPr>
                </pic:pic>
              </a:graphicData>
            </a:graphic>
          </wp:inline>
        </w:drawing>
      </w:r>
    </w:p>
    <w:p w:rsidR="005B4828" w:rsidRDefault="005B4828" w:rsidP="005B4828">
      <w:pPr>
        <w:jc w:val="right"/>
        <w:rPr>
          <w:rFonts w:ascii="ＭＳ 明朝" w:eastAsia="ＭＳ 明朝" w:hAnsi="ＭＳ 明朝"/>
          <w:sz w:val="16"/>
          <w:szCs w:val="16"/>
        </w:rPr>
      </w:pPr>
      <w:r w:rsidRPr="001262DA">
        <w:rPr>
          <w:rFonts w:ascii="ＭＳ 明朝" w:eastAsia="ＭＳ 明朝" w:hAnsi="ＭＳ 明朝" w:hint="eastAsia"/>
          <w:color w:val="000000"/>
          <w:spacing w:val="15"/>
          <w:sz w:val="16"/>
          <w:szCs w:val="16"/>
        </w:rPr>
        <w:t>NHK解説委員室「再エネがもったいない！広がる太陽光発電の停止・出力抑制」</w:t>
      </w:r>
      <w:r w:rsidRPr="001262DA">
        <w:rPr>
          <w:rFonts w:ascii="ＭＳ 明朝" w:eastAsia="ＭＳ 明朝" w:hAnsi="ＭＳ 明朝" w:hint="eastAsia"/>
          <w:sz w:val="16"/>
          <w:szCs w:val="16"/>
        </w:rPr>
        <w:t>（甲</w:t>
      </w:r>
      <w:r w:rsidR="00E40FE1">
        <w:rPr>
          <w:rFonts w:ascii="ＭＳ 明朝" w:eastAsia="ＭＳ 明朝" w:hAnsi="ＭＳ 明朝" w:hint="eastAsia"/>
          <w:sz w:val="16"/>
          <w:szCs w:val="16"/>
        </w:rPr>
        <w:t>Ｅ１３３</w:t>
      </w:r>
      <w:r w:rsidRPr="001262DA">
        <w:rPr>
          <w:rFonts w:ascii="ＭＳ 明朝" w:eastAsia="ＭＳ 明朝" w:hAnsi="ＭＳ 明朝" w:hint="eastAsia"/>
          <w:sz w:val="16"/>
          <w:szCs w:val="16"/>
        </w:rPr>
        <w:t>号証）より</w:t>
      </w:r>
    </w:p>
    <w:p w:rsidR="00691F12" w:rsidRDefault="00691F12" w:rsidP="00691F12">
      <w:pPr>
        <w:ind w:leftChars="300" w:left="731" w:firstLineChars="100" w:firstLine="244"/>
        <w:rPr>
          <w:rFonts w:ascii="ＭＳ 明朝" w:eastAsia="ＭＳ 明朝" w:hAnsi="ＭＳ 明朝"/>
        </w:rPr>
      </w:pPr>
      <w:r>
        <w:rPr>
          <w:rFonts w:ascii="ＭＳ 明朝" w:eastAsia="ＭＳ 明朝" w:hAnsi="ＭＳ 明朝" w:hint="eastAsia"/>
        </w:rPr>
        <w:t>「再エネ事業者からは、『売電収入が得られないのは手痛い』と困惑の声」があがり、「ウクライナ危機で、ほぼ輸入に頼る燃料の価格が高騰し電気代上がり続けているがその点再エネは国産のエネルギー、拡大していけばエネルギーの自給率向上にもつながる」とし「出力制御を今後いかに減らしていくかが大きな課題」と指摘する。</w:t>
      </w:r>
    </w:p>
    <w:p w:rsidR="00691F12" w:rsidRPr="00691F12" w:rsidRDefault="00691F12" w:rsidP="00691F12">
      <w:pPr>
        <w:ind w:leftChars="300" w:left="731" w:firstLineChars="100" w:firstLine="244"/>
        <w:rPr>
          <w:rFonts w:ascii="ＭＳ 明朝" w:eastAsia="ＭＳ 明朝" w:hAnsi="ＭＳ 明朝"/>
        </w:rPr>
      </w:pPr>
      <w:r>
        <w:rPr>
          <w:rFonts w:ascii="ＭＳ 明朝" w:eastAsia="ＭＳ 明朝" w:hAnsi="ＭＳ 明朝" w:hint="eastAsia"/>
        </w:rPr>
        <w:t>そのうえで、「蓄電池のコストダウンに向けた研究開発を急ぐ必要」や「他の地域と電力をやりとりできる送電線・連携線の増強」が必要とした上で、「出力制御が広がった今こそ、再エネを無駄にすることなく主力電源化していく対策に力を入れる時」だと提言している</w:t>
      </w:r>
      <w:r w:rsidRPr="00590B1C">
        <w:rPr>
          <w:rFonts w:ascii="ＭＳ 明朝" w:eastAsia="ＭＳ 明朝" w:hAnsi="ＭＳ 明朝" w:hint="eastAsia"/>
        </w:rPr>
        <w:t>（甲</w:t>
      </w:r>
      <w:r>
        <w:rPr>
          <w:rFonts w:ascii="ＭＳ 明朝" w:eastAsia="ＭＳ 明朝" w:hAnsi="ＭＳ 明朝" w:hint="eastAsia"/>
        </w:rPr>
        <w:t>Ｅ１３３</w:t>
      </w:r>
      <w:r w:rsidRPr="00590B1C">
        <w:rPr>
          <w:rFonts w:ascii="ＭＳ 明朝" w:eastAsia="ＭＳ 明朝" w:hAnsi="ＭＳ 明朝" w:hint="eastAsia"/>
        </w:rPr>
        <w:t>号証）</w:t>
      </w:r>
      <w:r>
        <w:rPr>
          <w:rFonts w:ascii="ＭＳ 明朝" w:eastAsia="ＭＳ 明朝" w:hAnsi="ＭＳ 明朝" w:hint="eastAsia"/>
        </w:rPr>
        <w:t>。</w:t>
      </w:r>
    </w:p>
    <w:p w:rsidR="005B4828" w:rsidRPr="001262DA" w:rsidRDefault="005B4828" w:rsidP="001262DA">
      <w:pPr>
        <w:jc w:val="right"/>
        <w:rPr>
          <w:rFonts w:ascii="ＭＳ 明朝" w:eastAsia="ＭＳ 明朝" w:hAnsi="ＭＳ 明朝"/>
          <w:sz w:val="16"/>
          <w:szCs w:val="16"/>
        </w:rPr>
      </w:pPr>
      <w:r w:rsidRPr="001262DA">
        <w:rPr>
          <w:rFonts w:ascii="ＭＳ 明朝" w:eastAsia="ＭＳ 明朝" w:hAnsi="ＭＳ 明朝" w:hint="eastAsia"/>
          <w:noProof/>
          <w:sz w:val="16"/>
          <w:szCs w:val="16"/>
        </w:rPr>
        <w:drawing>
          <wp:inline distT="0" distB="0" distL="0" distR="0">
            <wp:extent cx="4159685" cy="2342420"/>
            <wp:effectExtent l="0" t="0" r="0" b="0"/>
            <wp:docPr id="16835369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36950" name="図 1683536950"/>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4185103" cy="2356733"/>
                    </a:xfrm>
                    <a:prstGeom prst="rect">
                      <a:avLst/>
                    </a:prstGeom>
                  </pic:spPr>
                </pic:pic>
              </a:graphicData>
            </a:graphic>
          </wp:inline>
        </w:drawing>
      </w:r>
    </w:p>
    <w:p w:rsidR="005B4828" w:rsidRPr="001262DA" w:rsidRDefault="005B4828" w:rsidP="005B4828">
      <w:pPr>
        <w:jc w:val="right"/>
        <w:rPr>
          <w:rFonts w:ascii="ＭＳ 明朝" w:eastAsia="ＭＳ 明朝" w:hAnsi="ＭＳ 明朝"/>
          <w:sz w:val="16"/>
          <w:szCs w:val="16"/>
        </w:rPr>
      </w:pPr>
      <w:r w:rsidRPr="001262DA">
        <w:rPr>
          <w:rFonts w:ascii="ＭＳ 明朝" w:eastAsia="ＭＳ 明朝" w:hAnsi="ＭＳ 明朝" w:hint="eastAsia"/>
          <w:color w:val="000000"/>
          <w:spacing w:val="15"/>
          <w:sz w:val="16"/>
          <w:szCs w:val="16"/>
        </w:rPr>
        <w:lastRenderedPageBreak/>
        <w:t>NHK解説委員室「再エネがもったいない！広がる太陽光発電の停止・出力抑制」</w:t>
      </w:r>
      <w:r w:rsidRPr="001262DA">
        <w:rPr>
          <w:rFonts w:ascii="ＭＳ 明朝" w:eastAsia="ＭＳ 明朝" w:hAnsi="ＭＳ 明朝" w:hint="eastAsia"/>
          <w:sz w:val="16"/>
          <w:szCs w:val="16"/>
        </w:rPr>
        <w:t>（甲</w:t>
      </w:r>
      <w:r w:rsidR="00E40FE1">
        <w:rPr>
          <w:rFonts w:ascii="ＭＳ 明朝" w:eastAsia="ＭＳ 明朝" w:hAnsi="ＭＳ 明朝" w:hint="eastAsia"/>
          <w:sz w:val="16"/>
          <w:szCs w:val="16"/>
        </w:rPr>
        <w:t>Ｅ１３３</w:t>
      </w:r>
      <w:r w:rsidRPr="001262DA">
        <w:rPr>
          <w:rFonts w:ascii="ＭＳ 明朝" w:eastAsia="ＭＳ 明朝" w:hAnsi="ＭＳ 明朝" w:hint="eastAsia"/>
          <w:sz w:val="16"/>
          <w:szCs w:val="16"/>
        </w:rPr>
        <w:t>号証）より</w:t>
      </w:r>
    </w:p>
    <w:p w:rsidR="00FD4DA5" w:rsidRPr="00590B1C" w:rsidRDefault="00FD4DA5" w:rsidP="00691F12">
      <w:pPr>
        <w:ind w:leftChars="300" w:left="731" w:firstLineChars="100" w:firstLine="244"/>
        <w:rPr>
          <w:rFonts w:ascii="ＭＳ 明朝" w:eastAsia="ＭＳ 明朝" w:hAnsi="ＭＳ 明朝"/>
        </w:rPr>
      </w:pPr>
      <w:r w:rsidRPr="00590B1C">
        <w:rPr>
          <w:rFonts w:ascii="ＭＳ 明朝" w:eastAsia="ＭＳ 明朝" w:hAnsi="ＭＳ 明朝" w:hint="eastAsia"/>
        </w:rPr>
        <w:t>再生可能エネルギーの出力抑制は、２０１８年に九州電力が初めて行い、その後、全国の大手電力会社において広く行われるようになったものである。</w:t>
      </w:r>
    </w:p>
    <w:p w:rsidR="00691F12" w:rsidRDefault="00FD4DA5" w:rsidP="00691F12">
      <w:pPr>
        <w:ind w:leftChars="300" w:left="731" w:firstLineChars="100" w:firstLine="244"/>
        <w:rPr>
          <w:rFonts w:ascii="ＭＳ 明朝" w:eastAsia="ＭＳ 明朝" w:hAnsi="ＭＳ 明朝"/>
        </w:rPr>
      </w:pPr>
      <w:r w:rsidRPr="00590B1C">
        <w:rPr>
          <w:rFonts w:ascii="ＭＳ 明朝" w:eastAsia="ＭＳ 明朝" w:hAnsi="ＭＳ 明朝" w:hint="eastAsia"/>
        </w:rPr>
        <w:t>被告九州電力によると、「需要と供給のバランスが崩れると周波数が変動し、発電所が停止」する結果、「複数の発電所が連鎖的に停止し、大規模な停電となる」</w:t>
      </w:r>
      <w:r w:rsidR="003102B1">
        <w:rPr>
          <w:rFonts w:ascii="ＭＳ 明朝" w:eastAsia="ＭＳ 明朝" w:hAnsi="ＭＳ 明朝" w:hint="eastAsia"/>
        </w:rPr>
        <w:t>。それ</w:t>
      </w:r>
      <w:r w:rsidRPr="00590B1C">
        <w:rPr>
          <w:rFonts w:ascii="ＭＳ 明朝" w:eastAsia="ＭＳ 明朝" w:hAnsi="ＭＳ 明朝" w:hint="eastAsia"/>
        </w:rPr>
        <w:t>を防ぐために、再生可能エネルギーからの供給をコントロール（出力制御・抑制）する</w:t>
      </w:r>
      <w:r w:rsidR="003102B1">
        <w:rPr>
          <w:rFonts w:ascii="ＭＳ 明朝" w:eastAsia="ＭＳ 明朝" w:hAnsi="ＭＳ 明朝" w:hint="eastAsia"/>
        </w:rPr>
        <w:t>必要がある</w:t>
      </w:r>
      <w:r w:rsidRPr="00590B1C">
        <w:rPr>
          <w:rFonts w:ascii="ＭＳ 明朝" w:eastAsia="ＭＳ 明朝" w:hAnsi="ＭＳ 明朝" w:hint="eastAsia"/>
        </w:rPr>
        <w:t>と説明している（甲</w:t>
      </w:r>
      <w:r w:rsidR="00E40FE1">
        <w:rPr>
          <w:rFonts w:ascii="ＭＳ 明朝" w:eastAsia="ＭＳ 明朝" w:hAnsi="ＭＳ 明朝" w:hint="eastAsia"/>
        </w:rPr>
        <w:t>Ｅ１３４</w:t>
      </w:r>
      <w:r w:rsidRPr="00590B1C">
        <w:rPr>
          <w:rFonts w:ascii="ＭＳ 明朝" w:eastAsia="ＭＳ 明朝" w:hAnsi="ＭＳ 明朝" w:hint="eastAsia"/>
        </w:rPr>
        <w:t>号証）。</w:t>
      </w:r>
    </w:p>
    <w:p w:rsidR="005970E8" w:rsidRDefault="00274810" w:rsidP="00691F12">
      <w:pPr>
        <w:ind w:leftChars="300" w:left="731" w:firstLineChars="100" w:firstLine="244"/>
        <w:rPr>
          <w:rFonts w:ascii="ＭＳ 明朝" w:eastAsia="ＭＳ 明朝" w:hAnsi="ＭＳ 明朝"/>
        </w:rPr>
      </w:pPr>
      <w:hyperlink r:id="rId35" w:history="1">
        <w:r w:rsidR="00691F12" w:rsidRPr="000B6174">
          <w:rPr>
            <w:rStyle w:val="a7"/>
            <w:rFonts w:ascii="ＭＳ 明朝" w:eastAsia="ＭＳ 明朝" w:hAnsi="ＭＳ 明朝"/>
          </w:rPr>
          <w:t>https://www.kyuden.co.jp/td_renewable-energy_purchase_control_necessity.html</w:t>
        </w:r>
      </w:hyperlink>
    </w:p>
    <w:p w:rsidR="00FD4DA5" w:rsidRDefault="00FD4DA5" w:rsidP="00FD4DA5">
      <w:pPr>
        <w:ind w:leftChars="300" w:left="731" w:firstLineChars="100" w:firstLine="244"/>
        <w:rPr>
          <w:rFonts w:ascii="ＭＳ 明朝" w:eastAsia="ＭＳ 明朝" w:hAnsi="ＭＳ 明朝"/>
        </w:rPr>
      </w:pPr>
      <w:r w:rsidRPr="00590B1C">
        <w:rPr>
          <w:rFonts w:ascii="ＭＳ 明朝" w:eastAsia="ＭＳ 明朝" w:hAnsi="ＭＳ 明朝" w:hint="eastAsia"/>
        </w:rPr>
        <w:t>被告九州電力が「出力制御の必要性について」で図解している発電エネルギー源の違いによる需給運用グラフからもわかるように、被告九州電力が原子力発電を「ベースロード電源として２４時間フル出力で運転」させているため、電力需要の変動に対応することができず、その結果、太陽光や風力などの再生可能エネルギーの出力を抑制する必要が生じているのである。</w:t>
      </w:r>
    </w:p>
    <w:p w:rsidR="001262DA" w:rsidRDefault="00F668C3" w:rsidP="005970E8">
      <w:pPr>
        <w:tabs>
          <w:tab w:val="left" w:pos="1708"/>
        </w:tabs>
        <w:jc w:val="right"/>
      </w:pPr>
      <w:r>
        <w:rPr>
          <w:rFonts w:ascii="ＭＳ 明朝" w:eastAsia="ＭＳ 明朝" w:hAnsi="ＭＳ 明朝"/>
          <w:noProof/>
        </w:rPr>
        <w:drawing>
          <wp:inline distT="0" distB="0" distL="0" distR="0">
            <wp:extent cx="5414409" cy="2040466"/>
            <wp:effectExtent l="0" t="0" r="0" b="4445"/>
            <wp:docPr id="21424814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81458" name="図 2142481458"/>
                    <pic:cNvPicPr/>
                  </pic:nvPicPr>
                  <pic:blipFill>
                    <a:blip r:embed="rId36">
                      <a:extLst>
                        <a:ext uri="{28A0092B-C50C-407E-A947-70E740481C1C}">
                          <a14:useLocalDpi xmlns:a14="http://schemas.microsoft.com/office/drawing/2010/main" val="0"/>
                        </a:ext>
                      </a:extLst>
                    </a:blip>
                    <a:stretch>
                      <a:fillRect/>
                    </a:stretch>
                  </pic:blipFill>
                  <pic:spPr>
                    <a:xfrm>
                      <a:off x="0" y="0"/>
                      <a:ext cx="5504471" cy="2074407"/>
                    </a:xfrm>
                    <a:prstGeom prst="rect">
                      <a:avLst/>
                    </a:prstGeom>
                  </pic:spPr>
                </pic:pic>
              </a:graphicData>
            </a:graphic>
          </wp:inline>
        </w:drawing>
      </w:r>
    </w:p>
    <w:p w:rsidR="00A14138" w:rsidRPr="005970E8" w:rsidRDefault="005970E8" w:rsidP="005970E8">
      <w:pPr>
        <w:tabs>
          <w:tab w:val="left" w:pos="1708"/>
        </w:tabs>
        <w:jc w:val="right"/>
        <w:rPr>
          <w:rFonts w:ascii="ＭＳ 明朝" w:eastAsia="ＭＳ 明朝" w:hAnsi="ＭＳ 明朝"/>
          <w:sz w:val="16"/>
          <w:szCs w:val="16"/>
        </w:rPr>
      </w:pPr>
      <w:r w:rsidRPr="005970E8">
        <w:rPr>
          <w:rFonts w:ascii="ＭＳ 明朝" w:eastAsia="ＭＳ 明朝" w:hAnsi="ＭＳ 明朝" w:hint="eastAsia"/>
          <w:sz w:val="16"/>
          <w:szCs w:val="16"/>
        </w:rPr>
        <w:t>九州電力送配電「出力制御の必要性について」（甲</w:t>
      </w:r>
      <w:r w:rsidR="00E40FE1">
        <w:rPr>
          <w:rFonts w:ascii="ＭＳ 明朝" w:eastAsia="ＭＳ 明朝" w:hAnsi="ＭＳ 明朝" w:hint="eastAsia"/>
          <w:sz w:val="16"/>
          <w:szCs w:val="16"/>
        </w:rPr>
        <w:t>Ｅ１３４</w:t>
      </w:r>
      <w:r w:rsidRPr="005970E8">
        <w:rPr>
          <w:rFonts w:ascii="ＭＳ 明朝" w:eastAsia="ＭＳ 明朝" w:hAnsi="ＭＳ 明朝" w:hint="eastAsia"/>
          <w:sz w:val="16"/>
          <w:szCs w:val="16"/>
        </w:rPr>
        <w:t>号証）より</w:t>
      </w:r>
    </w:p>
    <w:p w:rsidR="00F668C3" w:rsidRDefault="00F668C3" w:rsidP="00F668C3">
      <w:pPr>
        <w:jc w:val="right"/>
        <w:rPr>
          <w:rFonts w:ascii="ＭＳ 明朝" w:eastAsia="ＭＳ 明朝" w:hAnsi="ＭＳ 明朝"/>
          <w:color w:val="FF0000"/>
        </w:rPr>
      </w:pPr>
      <w:r>
        <w:rPr>
          <w:rFonts w:ascii="ＭＳ 明朝" w:eastAsia="ＭＳ 明朝" w:hAnsi="ＭＳ 明朝"/>
          <w:noProof/>
          <w:color w:val="FF0000"/>
        </w:rPr>
        <w:lastRenderedPageBreak/>
        <w:drawing>
          <wp:inline distT="0" distB="0" distL="0" distR="0">
            <wp:extent cx="4416129" cy="3996267"/>
            <wp:effectExtent l="0" t="0" r="3810" b="4445"/>
            <wp:docPr id="165219777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7770" name="図 1652197770"/>
                    <pic:cNvPicPr/>
                  </pic:nvPicPr>
                  <pic:blipFill>
                    <a:blip r:embed="rId37">
                      <a:extLst>
                        <a:ext uri="{28A0092B-C50C-407E-A947-70E740481C1C}">
                          <a14:useLocalDpi xmlns:a14="http://schemas.microsoft.com/office/drawing/2010/main" val="0"/>
                        </a:ext>
                      </a:extLst>
                    </a:blip>
                    <a:stretch>
                      <a:fillRect/>
                    </a:stretch>
                  </pic:blipFill>
                  <pic:spPr>
                    <a:xfrm>
                      <a:off x="0" y="0"/>
                      <a:ext cx="4492049" cy="4064969"/>
                    </a:xfrm>
                    <a:prstGeom prst="rect">
                      <a:avLst/>
                    </a:prstGeom>
                  </pic:spPr>
                </pic:pic>
              </a:graphicData>
            </a:graphic>
          </wp:inline>
        </w:drawing>
      </w:r>
    </w:p>
    <w:p w:rsidR="005970E8" w:rsidRDefault="005970E8" w:rsidP="00F668C3">
      <w:pPr>
        <w:jc w:val="right"/>
        <w:rPr>
          <w:rFonts w:ascii="ＭＳ 明朝" w:eastAsia="ＭＳ 明朝" w:hAnsi="ＭＳ 明朝"/>
          <w:color w:val="FF0000"/>
        </w:rPr>
      </w:pPr>
      <w:r w:rsidRPr="005970E8">
        <w:rPr>
          <w:rFonts w:ascii="ＭＳ 明朝" w:eastAsia="ＭＳ 明朝" w:hAnsi="ＭＳ 明朝" w:hint="eastAsia"/>
          <w:sz w:val="16"/>
          <w:szCs w:val="16"/>
        </w:rPr>
        <w:t>九州電力送配電「出力制御の必要性について」（甲</w:t>
      </w:r>
      <w:r w:rsidR="00E40FE1">
        <w:rPr>
          <w:rFonts w:ascii="ＭＳ 明朝" w:eastAsia="ＭＳ 明朝" w:hAnsi="ＭＳ 明朝" w:hint="eastAsia"/>
          <w:sz w:val="16"/>
          <w:szCs w:val="16"/>
        </w:rPr>
        <w:t>Ｅ１３４</w:t>
      </w:r>
      <w:r w:rsidRPr="005970E8">
        <w:rPr>
          <w:rFonts w:ascii="ＭＳ 明朝" w:eastAsia="ＭＳ 明朝" w:hAnsi="ＭＳ 明朝" w:hint="eastAsia"/>
          <w:sz w:val="16"/>
          <w:szCs w:val="16"/>
        </w:rPr>
        <w:t>号証）より</w:t>
      </w:r>
    </w:p>
    <w:p w:rsidR="00691F12" w:rsidRDefault="00FD4DA5" w:rsidP="00FD4DA5">
      <w:pPr>
        <w:ind w:leftChars="300" w:left="731" w:firstLineChars="100" w:firstLine="244"/>
        <w:rPr>
          <w:rFonts w:ascii="ＭＳ 明朝" w:eastAsia="ＭＳ 明朝" w:hAnsi="ＭＳ 明朝"/>
        </w:rPr>
      </w:pPr>
      <w:r w:rsidRPr="00590B1C">
        <w:rPr>
          <w:rFonts w:ascii="ＭＳ 明朝" w:eastAsia="ＭＳ 明朝" w:hAnsi="ＭＳ 明朝" w:hint="eastAsia"/>
        </w:rPr>
        <w:t>その上、九州は「日照条件が良い等の理由から再生可能エネルギーの適地が多く」「太陽光発電の導入が他エリアに比べて進んで」</w:t>
      </w:r>
      <w:r w:rsidR="00691F12">
        <w:rPr>
          <w:rFonts w:ascii="ＭＳ 明朝" w:eastAsia="ＭＳ 明朝" w:hAnsi="ＭＳ 明朝" w:hint="eastAsia"/>
        </w:rPr>
        <w:t>い</w:t>
      </w:r>
      <w:r w:rsidRPr="00590B1C">
        <w:rPr>
          <w:rFonts w:ascii="ＭＳ 明朝" w:eastAsia="ＭＳ 明朝" w:hAnsi="ＭＳ 明朝" w:hint="eastAsia"/>
        </w:rPr>
        <w:t>る。</w:t>
      </w:r>
    </w:p>
    <w:p w:rsidR="00FD4DA5" w:rsidRPr="00590B1C" w:rsidRDefault="00FD4DA5" w:rsidP="00FD4DA5">
      <w:pPr>
        <w:ind w:leftChars="300" w:left="731" w:firstLineChars="100" w:firstLine="244"/>
        <w:rPr>
          <w:rFonts w:ascii="ＭＳ 明朝" w:eastAsia="ＭＳ 明朝" w:hAnsi="ＭＳ 明朝"/>
        </w:rPr>
      </w:pPr>
      <w:r w:rsidRPr="00590B1C">
        <w:rPr>
          <w:rFonts w:ascii="ＭＳ 明朝" w:eastAsia="ＭＳ 明朝" w:hAnsi="ＭＳ 明朝" w:hint="eastAsia"/>
        </w:rPr>
        <w:t>２０１０年には太陽光導入量が５６万</w:t>
      </w:r>
      <w:r w:rsidR="00691F12">
        <w:rPr>
          <w:rFonts w:ascii="ＭＳ 明朝" w:eastAsia="ＭＳ 明朝" w:hAnsi="ＭＳ 明朝"/>
        </w:rPr>
        <w:t>ｋＷ</w:t>
      </w:r>
      <w:r w:rsidRPr="00590B1C">
        <w:rPr>
          <w:rFonts w:ascii="ＭＳ 明朝" w:eastAsia="ＭＳ 明朝" w:hAnsi="ＭＳ 明朝" w:hint="eastAsia"/>
        </w:rPr>
        <w:t>であったところ、２０２１年には１０６６</w:t>
      </w:r>
      <w:r w:rsidR="00691F12">
        <w:rPr>
          <w:rFonts w:ascii="ＭＳ 明朝" w:eastAsia="ＭＳ 明朝" w:hAnsi="ＭＳ 明朝" w:hint="eastAsia"/>
        </w:rPr>
        <w:t>ｋＷ</w:t>
      </w:r>
      <w:r w:rsidR="003102B1">
        <w:rPr>
          <w:rFonts w:ascii="ＭＳ 明朝" w:eastAsia="ＭＳ 明朝" w:hAnsi="ＭＳ 明朝" w:hint="eastAsia"/>
        </w:rPr>
        <w:t>に</w:t>
      </w:r>
      <w:r w:rsidRPr="00590B1C">
        <w:rPr>
          <w:rFonts w:ascii="ＭＳ 明朝" w:eastAsia="ＭＳ 明朝" w:hAnsi="ＭＳ 明朝" w:hint="eastAsia"/>
        </w:rPr>
        <w:t>拡大している。そのため、</w:t>
      </w:r>
      <w:r w:rsidR="003102B1">
        <w:rPr>
          <w:rFonts w:ascii="ＭＳ 明朝" w:eastAsia="ＭＳ 明朝" w:hAnsi="ＭＳ 明朝" w:hint="eastAsia"/>
        </w:rPr>
        <w:t>春や秋の休日や</w:t>
      </w:r>
      <w:r w:rsidRPr="00590B1C">
        <w:rPr>
          <w:rFonts w:ascii="ＭＳ 明朝" w:eastAsia="ＭＳ 明朝" w:hAnsi="ＭＳ 明朝" w:hint="eastAsia"/>
        </w:rPr>
        <w:t>ゴールデンウイークなど電力需要の少ない日の昼間</w:t>
      </w:r>
      <w:r w:rsidR="003102B1">
        <w:rPr>
          <w:rFonts w:ascii="ＭＳ 明朝" w:eastAsia="ＭＳ 明朝" w:hAnsi="ＭＳ 明朝" w:hint="eastAsia"/>
        </w:rPr>
        <w:t>では、</w:t>
      </w:r>
      <w:r w:rsidRPr="00590B1C">
        <w:rPr>
          <w:rFonts w:ascii="ＭＳ 明朝" w:eastAsia="ＭＳ 明朝" w:hAnsi="ＭＳ 明朝" w:hint="eastAsia"/>
        </w:rPr>
        <w:t>九州本土エリアでの電力需要量（約７００万</w:t>
      </w:r>
      <w:r w:rsidR="00691F12">
        <w:rPr>
          <w:rFonts w:ascii="ＭＳ 明朝" w:eastAsia="ＭＳ 明朝" w:hAnsi="ＭＳ 明朝"/>
        </w:rPr>
        <w:t>ｋＷ</w:t>
      </w:r>
      <w:r w:rsidRPr="00590B1C">
        <w:rPr>
          <w:rFonts w:ascii="ＭＳ 明朝" w:eastAsia="ＭＳ 明朝" w:hAnsi="ＭＳ 明朝" w:hint="eastAsia"/>
        </w:rPr>
        <w:t>）を遥かに超える量の電力が太陽光発電によって発電されている。</w:t>
      </w:r>
    </w:p>
    <w:p w:rsidR="00FD4DA5" w:rsidRPr="00590B1C" w:rsidRDefault="00FD4DA5" w:rsidP="00FD4DA5">
      <w:pPr>
        <w:ind w:leftChars="300" w:left="731" w:firstLineChars="100" w:firstLine="244"/>
        <w:rPr>
          <w:rFonts w:ascii="ＭＳ 明朝" w:eastAsia="ＭＳ 明朝" w:hAnsi="ＭＳ 明朝"/>
        </w:rPr>
      </w:pPr>
      <w:r w:rsidRPr="00590B1C">
        <w:rPr>
          <w:rFonts w:ascii="ＭＳ 明朝" w:eastAsia="ＭＳ 明朝" w:hAnsi="ＭＳ 明朝" w:hint="eastAsia"/>
        </w:rPr>
        <w:t>被告九州電力</w:t>
      </w:r>
      <w:r w:rsidR="003102B1">
        <w:rPr>
          <w:rFonts w:ascii="ＭＳ 明朝" w:eastAsia="ＭＳ 明朝" w:hAnsi="ＭＳ 明朝" w:hint="eastAsia"/>
        </w:rPr>
        <w:t>は</w:t>
      </w:r>
      <w:r w:rsidRPr="00590B1C">
        <w:rPr>
          <w:rFonts w:ascii="ＭＳ 明朝" w:eastAsia="ＭＳ 明朝" w:hAnsi="ＭＳ 明朝" w:hint="eastAsia"/>
        </w:rPr>
        <w:t>「春や秋の休日やゴールデンウイーク」などの需要の少ない日の昼間に、太陽光からの発電量が需要を上回るケースが出てきたと説明している。</w:t>
      </w:r>
    </w:p>
    <w:p w:rsidR="00FD4DA5" w:rsidRPr="00590B1C" w:rsidRDefault="00FD4DA5" w:rsidP="00FD4DA5">
      <w:pPr>
        <w:ind w:leftChars="300" w:left="731" w:firstLineChars="100" w:firstLine="244"/>
        <w:rPr>
          <w:rFonts w:ascii="ＭＳ 明朝" w:eastAsia="ＭＳ 明朝" w:hAnsi="ＭＳ 明朝"/>
        </w:rPr>
      </w:pPr>
      <w:r w:rsidRPr="00590B1C">
        <w:rPr>
          <w:rFonts w:ascii="ＭＳ 明朝" w:eastAsia="ＭＳ 明朝" w:hAnsi="ＭＳ 明朝" w:hint="eastAsia"/>
        </w:rPr>
        <w:t>しかし、実際には、九州本土においては、春や秋だけでなく、大量の電力を必要とする夏や冬においても、発電量が需要を上回る状況が生じてお</w:t>
      </w:r>
      <w:r w:rsidRPr="00590B1C">
        <w:rPr>
          <w:rFonts w:ascii="ＭＳ 明朝" w:eastAsia="ＭＳ 明朝" w:hAnsi="ＭＳ 明朝" w:hint="eastAsia"/>
        </w:rPr>
        <w:lastRenderedPageBreak/>
        <w:t>り、今では季節に関係なく一年を通して再生可能エネルギーの出力抑制</w:t>
      </w:r>
      <w:r w:rsidR="003102B1">
        <w:rPr>
          <w:rFonts w:ascii="ＭＳ 明朝" w:eastAsia="ＭＳ 明朝" w:hAnsi="ＭＳ 明朝" w:hint="eastAsia"/>
        </w:rPr>
        <w:t>をしなければならない状況に陥っている</w:t>
      </w:r>
      <w:r w:rsidR="00691F12">
        <w:rPr>
          <w:rFonts w:ascii="ＭＳ 明朝" w:eastAsia="ＭＳ 明朝" w:hAnsi="ＭＳ 明朝" w:hint="eastAsia"/>
        </w:rPr>
        <w:t>（甲Ｅ１３３号証）</w:t>
      </w:r>
      <w:r w:rsidR="003102B1">
        <w:rPr>
          <w:rFonts w:ascii="ＭＳ 明朝" w:eastAsia="ＭＳ 明朝" w:hAnsi="ＭＳ 明朝" w:hint="eastAsia"/>
        </w:rPr>
        <w:t>。</w:t>
      </w:r>
    </w:p>
    <w:p w:rsidR="00FD4DA5" w:rsidRDefault="00FD4DA5" w:rsidP="00FD4DA5">
      <w:pPr>
        <w:ind w:leftChars="300" w:left="731" w:firstLineChars="100" w:firstLine="244"/>
        <w:rPr>
          <w:rFonts w:ascii="ＭＳ 明朝" w:eastAsia="ＭＳ 明朝" w:hAnsi="ＭＳ 明朝"/>
        </w:rPr>
      </w:pPr>
      <w:r w:rsidRPr="00590B1C">
        <w:rPr>
          <w:rFonts w:ascii="ＭＳ 明朝" w:eastAsia="ＭＳ 明朝" w:hAnsi="ＭＳ 明朝" w:hint="eastAsia"/>
        </w:rPr>
        <w:t>被告九州電力は現在原発４基を稼働させているが、毎日新聞によれば、原発４基分に相当する再生可能エネルギーによる電力を捨てているとのことである（甲</w:t>
      </w:r>
      <w:r w:rsidR="00E40FE1">
        <w:rPr>
          <w:rFonts w:ascii="ＭＳ 明朝" w:eastAsia="ＭＳ 明朝" w:hAnsi="ＭＳ 明朝" w:hint="eastAsia"/>
        </w:rPr>
        <w:t>Ｅ１３</w:t>
      </w:r>
      <w:r w:rsidR="00274810">
        <w:rPr>
          <w:rFonts w:ascii="ＭＳ 明朝" w:eastAsia="ＭＳ 明朝" w:hAnsi="ＭＳ 明朝" w:hint="eastAsia"/>
        </w:rPr>
        <w:t>６</w:t>
      </w:r>
      <w:r w:rsidRPr="00590B1C">
        <w:rPr>
          <w:rFonts w:ascii="ＭＳ 明朝" w:eastAsia="ＭＳ 明朝" w:hAnsi="ＭＳ 明朝" w:hint="eastAsia"/>
        </w:rPr>
        <w:t>号証）。</w:t>
      </w:r>
    </w:p>
    <w:p w:rsidR="003102B1" w:rsidRPr="003102B1" w:rsidRDefault="00274810" w:rsidP="0068671B">
      <w:pPr>
        <w:ind w:leftChars="300" w:left="731" w:firstLineChars="100" w:firstLine="244"/>
        <w:rPr>
          <w:rFonts w:ascii="ＭＳ 明朝" w:eastAsia="ＭＳ 明朝" w:hAnsi="ＭＳ 明朝"/>
        </w:rPr>
      </w:pPr>
      <w:hyperlink r:id="rId38" w:history="1">
        <w:r w:rsidR="003102B1" w:rsidRPr="006F2341">
          <w:rPr>
            <w:rStyle w:val="a7"/>
            <w:rFonts w:ascii="ＭＳ 明朝" w:eastAsia="ＭＳ 明朝" w:hAnsi="ＭＳ 明朝"/>
          </w:rPr>
          <w:t>https://mainichi.jp/articles/20210526/k00/00m/020/218000c</w:t>
        </w:r>
      </w:hyperlink>
    </w:p>
    <w:p w:rsidR="003102B1" w:rsidRDefault="00FD4DA5" w:rsidP="003102B1">
      <w:pPr>
        <w:ind w:leftChars="250" w:left="609" w:firstLineChars="100" w:firstLine="244"/>
        <w:rPr>
          <w:rFonts w:ascii="ＭＳ 明朝" w:eastAsia="ＭＳ 明朝" w:hAnsi="ＭＳ 明朝"/>
        </w:rPr>
      </w:pPr>
      <w:r w:rsidRPr="00590B1C">
        <w:rPr>
          <w:rFonts w:ascii="ＭＳ 明朝" w:eastAsia="ＭＳ 明朝" w:hAnsi="ＭＳ 明朝" w:hint="eastAsia"/>
        </w:rPr>
        <w:t>この１年間、被告九州電力が行った再生可能エネルギーの出力抑制状況は以下の通りである（甲</w:t>
      </w:r>
      <w:r w:rsidR="00E40FE1">
        <w:rPr>
          <w:rFonts w:ascii="ＭＳ 明朝" w:eastAsia="ＭＳ 明朝" w:hAnsi="ＭＳ 明朝" w:hint="eastAsia"/>
        </w:rPr>
        <w:t>Ｅ１３</w:t>
      </w:r>
      <w:r w:rsidR="00274810">
        <w:rPr>
          <w:rFonts w:ascii="ＭＳ 明朝" w:eastAsia="ＭＳ 明朝" w:hAnsi="ＭＳ 明朝" w:hint="eastAsia"/>
        </w:rPr>
        <w:t>７</w:t>
      </w:r>
      <w:r w:rsidR="005970E8">
        <w:rPr>
          <w:rFonts w:ascii="ＭＳ 明朝" w:eastAsia="ＭＳ 明朝" w:hAnsi="ＭＳ 明朝" w:hint="eastAsia"/>
        </w:rPr>
        <w:t>、１３</w:t>
      </w:r>
      <w:r w:rsidR="00274810">
        <w:rPr>
          <w:rFonts w:ascii="ＭＳ 明朝" w:eastAsia="ＭＳ 明朝" w:hAnsi="ＭＳ 明朝" w:hint="eastAsia"/>
        </w:rPr>
        <w:t>８</w:t>
      </w:r>
      <w:r w:rsidRPr="00590B1C">
        <w:rPr>
          <w:rFonts w:ascii="ＭＳ 明朝" w:eastAsia="ＭＳ 明朝" w:hAnsi="ＭＳ 明朝" w:hint="eastAsia"/>
        </w:rPr>
        <w:t>号証）。</w:t>
      </w:r>
    </w:p>
    <w:p w:rsidR="003102B1" w:rsidRDefault="00274810" w:rsidP="00FD4DA5">
      <w:pPr>
        <w:ind w:leftChars="250" w:left="609" w:firstLineChars="100" w:firstLine="244"/>
        <w:rPr>
          <w:rFonts w:ascii="ＭＳ 明朝" w:eastAsia="ＭＳ 明朝" w:hAnsi="ＭＳ 明朝"/>
        </w:rPr>
      </w:pPr>
      <w:hyperlink r:id="rId39" w:history="1">
        <w:r w:rsidR="003102B1" w:rsidRPr="006F2341">
          <w:rPr>
            <w:rStyle w:val="a7"/>
            <w:rFonts w:ascii="ＭＳ 明朝" w:eastAsia="ＭＳ 明朝" w:hAnsi="ＭＳ 明朝"/>
          </w:rPr>
          <w:t>https://www.kyuden.co.jp/td_power_usages/pc.html</w:t>
        </w:r>
      </w:hyperlink>
    </w:p>
    <w:p w:rsidR="0068671B" w:rsidRDefault="00274810" w:rsidP="0068671B">
      <w:pPr>
        <w:rPr>
          <w:rFonts w:ascii="Helvetica" w:hAnsi="Helvetica"/>
          <w:sz w:val="18"/>
          <w:szCs w:val="18"/>
        </w:rPr>
      </w:pPr>
      <w:hyperlink r:id="rId40" w:history="1">
        <w:r w:rsidR="0068671B">
          <w:rPr>
            <w:rStyle w:val="a7"/>
            <w:rFonts w:ascii="Helvetica" w:hAnsi="Helvetica"/>
            <w:sz w:val="18"/>
            <w:szCs w:val="18"/>
          </w:rPr>
          <w:t>https://www.kyuden.co.jp/td_power_usages/pdf/kyushu/2023</w:t>
        </w:r>
        <w:r w:rsidR="0068671B">
          <w:rPr>
            <w:rStyle w:val="a7"/>
            <w:rFonts w:ascii="Helvetica" w:hAnsi="Helvetica"/>
            <w:sz w:val="18"/>
            <w:szCs w:val="18"/>
          </w:rPr>
          <w:t>年度指示内容（九州本土：</w:t>
        </w:r>
        <w:r w:rsidR="0068671B">
          <w:rPr>
            <w:rStyle w:val="a7"/>
            <w:rFonts w:ascii="Helvetica" w:hAnsi="Helvetica"/>
            <w:sz w:val="18"/>
            <w:szCs w:val="18"/>
          </w:rPr>
          <w:t>6</w:t>
        </w:r>
        <w:r w:rsidR="0068671B">
          <w:rPr>
            <w:rStyle w:val="a7"/>
            <w:rFonts w:ascii="Helvetica" w:hAnsi="Helvetica"/>
            <w:sz w:val="18"/>
            <w:szCs w:val="18"/>
          </w:rPr>
          <w:t>月</w:t>
        </w:r>
        <w:r w:rsidR="0068671B">
          <w:rPr>
            <w:rStyle w:val="a7"/>
            <w:rFonts w:ascii="Helvetica" w:hAnsi="Helvetica"/>
            <w:sz w:val="18"/>
            <w:szCs w:val="18"/>
          </w:rPr>
          <w:t>17</w:t>
        </w:r>
        <w:r w:rsidR="0068671B">
          <w:rPr>
            <w:rStyle w:val="a7"/>
            <w:rFonts w:ascii="Helvetica" w:hAnsi="Helvetica"/>
            <w:sz w:val="18"/>
            <w:szCs w:val="18"/>
          </w:rPr>
          <w:t>日更新</w:t>
        </w:r>
        <w:r w:rsidR="0068671B">
          <w:rPr>
            <w:rStyle w:val="a7"/>
            <w:rFonts w:ascii="Helvetica" w:hAnsi="Helvetica"/>
            <w:sz w:val="18"/>
            <w:szCs w:val="18"/>
          </w:rPr>
          <w:t>).pdf?dt=20230617204123</w:t>
        </w:r>
      </w:hyperlink>
    </w:p>
    <w:p w:rsidR="00FD4DA5" w:rsidRDefault="00FD4DA5" w:rsidP="00FD4DA5">
      <w:pPr>
        <w:ind w:leftChars="250" w:left="609" w:firstLineChars="100" w:firstLine="244"/>
        <w:rPr>
          <w:rFonts w:ascii="ＭＳ 明朝" w:eastAsia="ＭＳ 明朝" w:hAnsi="ＭＳ 明朝"/>
        </w:rPr>
      </w:pPr>
      <w:r w:rsidRPr="00590B1C">
        <w:rPr>
          <w:rFonts w:ascii="ＭＳ 明朝" w:eastAsia="ＭＳ 明朝" w:hAnsi="ＭＳ 明朝" w:hint="eastAsia"/>
        </w:rPr>
        <w:t>なお、現在、九州において稼働可能な原発は、玄海３号機、４号機、川内１号機、２号機の４基である</w:t>
      </w:r>
      <w:r w:rsidR="003102B1">
        <w:rPr>
          <w:rFonts w:ascii="ＭＳ 明朝" w:eastAsia="ＭＳ 明朝" w:hAnsi="ＭＳ 明朝" w:hint="eastAsia"/>
        </w:rPr>
        <w:t>（甲</w:t>
      </w:r>
      <w:r w:rsidR="00E40FE1">
        <w:rPr>
          <w:rFonts w:ascii="ＭＳ 明朝" w:eastAsia="ＭＳ 明朝" w:hAnsi="ＭＳ 明朝" w:hint="eastAsia"/>
        </w:rPr>
        <w:t>Ｅ１３</w:t>
      </w:r>
      <w:r w:rsidR="00274810">
        <w:rPr>
          <w:rFonts w:ascii="ＭＳ 明朝" w:eastAsia="ＭＳ 明朝" w:hAnsi="ＭＳ 明朝" w:hint="eastAsia"/>
        </w:rPr>
        <w:t>９</w:t>
      </w:r>
      <w:r w:rsidR="003102B1">
        <w:rPr>
          <w:rFonts w:ascii="ＭＳ 明朝" w:eastAsia="ＭＳ 明朝" w:hAnsi="ＭＳ 明朝" w:hint="eastAsia"/>
        </w:rPr>
        <w:t>号証</w:t>
      </w:r>
      <w:r w:rsidR="00691F12">
        <w:rPr>
          <w:rFonts w:ascii="ＭＳ 明朝" w:eastAsia="ＭＳ 明朝" w:hAnsi="ＭＳ 明朝" w:hint="eastAsia"/>
        </w:rPr>
        <w:t>）</w:t>
      </w:r>
      <w:r w:rsidR="00706D8D">
        <w:rPr>
          <w:rFonts w:ascii="ＭＳ 明朝" w:eastAsia="ＭＳ 明朝" w:hAnsi="ＭＳ 明朝" w:hint="eastAsia"/>
        </w:rPr>
        <w:t>。玄海１号機・２号機は運転</w:t>
      </w:r>
      <w:r w:rsidR="00691F12">
        <w:rPr>
          <w:rFonts w:ascii="ＭＳ 明朝" w:eastAsia="ＭＳ 明朝" w:hAnsi="ＭＳ 明朝" w:hint="eastAsia"/>
        </w:rPr>
        <w:t>終了</w:t>
      </w:r>
      <w:r w:rsidRPr="00590B1C">
        <w:rPr>
          <w:rFonts w:ascii="ＭＳ 明朝" w:eastAsia="ＭＳ 明朝" w:hAnsi="ＭＳ 明朝" w:hint="eastAsia"/>
        </w:rPr>
        <w:t>。</w:t>
      </w:r>
    </w:p>
    <w:p w:rsidR="003102B1" w:rsidRPr="003102B1" w:rsidRDefault="00274810" w:rsidP="003102B1">
      <w:pPr>
        <w:ind w:leftChars="250" w:left="609" w:firstLineChars="100" w:firstLine="244"/>
        <w:rPr>
          <w:rFonts w:ascii="ＭＳ 明朝" w:eastAsia="ＭＳ 明朝" w:hAnsi="ＭＳ 明朝"/>
        </w:rPr>
      </w:pPr>
      <w:hyperlink r:id="rId41" w:history="1">
        <w:r w:rsidR="003102B1" w:rsidRPr="006F2341">
          <w:rPr>
            <w:rStyle w:val="a7"/>
            <w:rFonts w:ascii="ＭＳ 明朝" w:eastAsia="ＭＳ 明朝" w:hAnsi="ＭＳ 明朝"/>
          </w:rPr>
          <w:t>https://www.kyuden.co.jp/nuclear_index.html</w:t>
        </w:r>
      </w:hyperlink>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992"/>
        <w:gridCol w:w="2665"/>
        <w:gridCol w:w="2857"/>
      </w:tblGrid>
      <w:tr w:rsidR="00FD4DA5" w:rsidRPr="00590B1C" w:rsidTr="0068671B">
        <w:tc>
          <w:tcPr>
            <w:tcW w:w="1455" w:type="dxa"/>
            <w:shd w:val="clear" w:color="auto" w:fill="auto"/>
          </w:tcPr>
          <w:p w:rsidR="00FD4DA5" w:rsidRPr="00590B1C" w:rsidRDefault="00FD4DA5" w:rsidP="00500281">
            <w:pPr>
              <w:jc w:val="center"/>
              <w:rPr>
                <w:rFonts w:ascii="ＭＳ 明朝" w:eastAsia="ＭＳ 明朝" w:hAnsi="ＭＳ 明朝"/>
              </w:rPr>
            </w:pPr>
            <w:r w:rsidRPr="00590B1C">
              <w:rPr>
                <w:rFonts w:ascii="ＭＳ 明朝" w:eastAsia="ＭＳ 明朝" w:hAnsi="ＭＳ 明朝" w:hint="eastAsia"/>
              </w:rPr>
              <w:t>年</w:t>
            </w:r>
          </w:p>
        </w:tc>
        <w:tc>
          <w:tcPr>
            <w:tcW w:w="992" w:type="dxa"/>
            <w:shd w:val="clear" w:color="auto" w:fill="auto"/>
          </w:tcPr>
          <w:p w:rsidR="00FD4DA5" w:rsidRPr="00590B1C" w:rsidRDefault="00FD4DA5" w:rsidP="00500281">
            <w:pPr>
              <w:jc w:val="center"/>
              <w:rPr>
                <w:rFonts w:ascii="ＭＳ 明朝" w:eastAsia="ＭＳ 明朝" w:hAnsi="ＭＳ 明朝"/>
              </w:rPr>
            </w:pPr>
            <w:r w:rsidRPr="00590B1C">
              <w:rPr>
                <w:rFonts w:ascii="ＭＳ 明朝" w:eastAsia="ＭＳ 明朝" w:hAnsi="ＭＳ 明朝" w:hint="eastAsia"/>
              </w:rPr>
              <w:t>月</w:t>
            </w:r>
          </w:p>
        </w:tc>
        <w:tc>
          <w:tcPr>
            <w:tcW w:w="2665" w:type="dxa"/>
            <w:shd w:val="clear" w:color="auto" w:fill="auto"/>
          </w:tcPr>
          <w:p w:rsidR="00FD4DA5" w:rsidRDefault="00FD4DA5" w:rsidP="00500281">
            <w:pPr>
              <w:jc w:val="center"/>
              <w:rPr>
                <w:rFonts w:ascii="ＭＳ 明朝" w:eastAsia="ＭＳ 明朝" w:hAnsi="ＭＳ 明朝"/>
              </w:rPr>
            </w:pPr>
            <w:r w:rsidRPr="00590B1C">
              <w:rPr>
                <w:rFonts w:ascii="ＭＳ 明朝" w:eastAsia="ＭＳ 明朝" w:hAnsi="ＭＳ 明朝" w:hint="eastAsia"/>
              </w:rPr>
              <w:t>出力抑制実施日数</w:t>
            </w:r>
          </w:p>
          <w:p w:rsidR="0068671B" w:rsidRPr="00590B1C" w:rsidRDefault="0068671B" w:rsidP="0068671B">
            <w:pPr>
              <w:jc w:val="center"/>
              <w:rPr>
                <w:rFonts w:ascii="ＭＳ 明朝" w:eastAsia="ＭＳ 明朝" w:hAnsi="ＭＳ 明朝"/>
              </w:rPr>
            </w:pPr>
            <w:r>
              <w:rPr>
                <w:rFonts w:ascii="ＭＳ 明朝" w:eastAsia="ＭＳ 明朝" w:hAnsi="ＭＳ 明朝" w:hint="eastAsia"/>
              </w:rPr>
              <w:t>（出力抑制前日指示）</w:t>
            </w:r>
          </w:p>
        </w:tc>
        <w:tc>
          <w:tcPr>
            <w:tcW w:w="2857" w:type="dxa"/>
            <w:shd w:val="clear" w:color="auto" w:fill="auto"/>
          </w:tcPr>
          <w:p w:rsidR="0068671B" w:rsidRDefault="00FD4DA5" w:rsidP="00500281">
            <w:pPr>
              <w:rPr>
                <w:rFonts w:ascii="ＭＳ 明朝" w:eastAsia="ＭＳ 明朝" w:hAnsi="ＭＳ 明朝"/>
              </w:rPr>
            </w:pPr>
            <w:r w:rsidRPr="00590B1C">
              <w:rPr>
                <w:rFonts w:ascii="ＭＳ 明朝" w:eastAsia="ＭＳ 明朝" w:hAnsi="ＭＳ 明朝" w:hint="eastAsia"/>
              </w:rPr>
              <w:t>原発稼働状況</w:t>
            </w:r>
          </w:p>
          <w:p w:rsidR="0068671B" w:rsidRDefault="00FD4DA5" w:rsidP="0068671B">
            <w:pPr>
              <w:ind w:firstLineChars="100" w:firstLine="244"/>
              <w:rPr>
                <w:rFonts w:ascii="ＭＳ 明朝" w:eastAsia="ＭＳ 明朝" w:hAnsi="ＭＳ 明朝"/>
              </w:rPr>
            </w:pPr>
            <w:r w:rsidRPr="00590B1C">
              <w:rPr>
                <w:rFonts w:ascii="ＭＳ 明朝" w:eastAsia="ＭＳ 明朝" w:hAnsi="ＭＳ 明朝" w:hint="eastAsia"/>
              </w:rPr>
              <w:t>◯全期間停止</w:t>
            </w:r>
          </w:p>
          <w:p w:rsidR="0068671B" w:rsidRDefault="0068671B" w:rsidP="0068671B">
            <w:pPr>
              <w:ind w:firstLineChars="100" w:firstLine="244"/>
              <w:rPr>
                <w:rFonts w:ascii="ＭＳ 明朝" w:eastAsia="ＭＳ 明朝" w:hAnsi="ＭＳ 明朝"/>
              </w:rPr>
            </w:pPr>
            <w:r>
              <w:rPr>
                <w:rFonts w:ascii="ＭＳ 明朝" w:eastAsia="ＭＳ 明朝" w:hAnsi="ＭＳ 明朝" w:hint="eastAsia"/>
              </w:rPr>
              <w:t>△</w:t>
            </w:r>
            <w:r w:rsidR="00FD4DA5" w:rsidRPr="00590B1C">
              <w:rPr>
                <w:rFonts w:ascii="ＭＳ 明朝" w:eastAsia="ＭＳ 明朝" w:hAnsi="ＭＳ 明朝" w:hint="eastAsia"/>
              </w:rPr>
              <w:t>一部期間停止</w:t>
            </w:r>
          </w:p>
          <w:p w:rsidR="00FD4DA5" w:rsidRPr="00590B1C" w:rsidRDefault="00FD4DA5" w:rsidP="0068671B">
            <w:pPr>
              <w:ind w:firstLineChars="100" w:firstLine="244"/>
              <w:rPr>
                <w:rFonts w:ascii="ＭＳ 明朝" w:eastAsia="ＭＳ 明朝" w:hAnsi="ＭＳ 明朝"/>
              </w:rPr>
            </w:pPr>
            <w:r w:rsidRPr="00590B1C">
              <w:rPr>
                <w:rFonts w:ascii="ＭＳ 明朝" w:eastAsia="ＭＳ 明朝" w:hAnsi="ＭＳ 明朝" w:hint="eastAsia"/>
              </w:rPr>
              <w:t>✕全期間停止</w:t>
            </w:r>
          </w:p>
        </w:tc>
      </w:tr>
      <w:tr w:rsidR="00FD4DA5" w:rsidRPr="00590B1C" w:rsidTr="0068671B">
        <w:tc>
          <w:tcPr>
            <w:tcW w:w="1455"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２０２２年</w:t>
            </w:r>
          </w:p>
        </w:tc>
        <w:tc>
          <w:tcPr>
            <w:tcW w:w="992" w:type="dxa"/>
            <w:shd w:val="clear" w:color="auto" w:fill="auto"/>
          </w:tcPr>
          <w:p w:rsidR="00FD4DA5" w:rsidRPr="00590B1C" w:rsidRDefault="00FD4DA5" w:rsidP="00500281">
            <w:pPr>
              <w:jc w:val="right"/>
              <w:rPr>
                <w:rFonts w:ascii="ＭＳ 明朝" w:eastAsia="ＭＳ 明朝" w:hAnsi="ＭＳ 明朝"/>
              </w:rPr>
            </w:pPr>
            <w:r w:rsidRPr="00590B1C">
              <w:rPr>
                <w:rFonts w:ascii="ＭＳ 明朝" w:eastAsia="ＭＳ 明朝" w:hAnsi="ＭＳ 明朝" w:hint="eastAsia"/>
              </w:rPr>
              <w:t>７月</w:t>
            </w:r>
          </w:p>
        </w:tc>
        <w:tc>
          <w:tcPr>
            <w:tcW w:w="2665" w:type="dxa"/>
            <w:shd w:val="clear" w:color="auto" w:fill="auto"/>
          </w:tcPr>
          <w:p w:rsidR="00FD4DA5" w:rsidRDefault="00FD4DA5" w:rsidP="0068671B">
            <w:pPr>
              <w:wordWrap w:val="0"/>
              <w:jc w:val="right"/>
              <w:rPr>
                <w:rFonts w:ascii="ＭＳ 明朝" w:eastAsia="ＭＳ 明朝" w:hAnsi="ＭＳ 明朝"/>
              </w:rPr>
            </w:pPr>
            <w:r w:rsidRPr="00590B1C">
              <w:rPr>
                <w:rFonts w:ascii="ＭＳ 明朝" w:eastAsia="ＭＳ 明朝" w:hAnsi="ＭＳ 明朝" w:hint="eastAsia"/>
              </w:rPr>
              <w:t>０日／３１日</w:t>
            </w:r>
            <w:r w:rsidR="0068671B">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（１</w:t>
            </w:r>
            <w:r w:rsidRPr="00590B1C">
              <w:rPr>
                <w:rFonts w:ascii="ＭＳ 明朝" w:eastAsia="ＭＳ 明朝" w:hAnsi="ＭＳ 明朝" w:hint="eastAsia"/>
              </w:rPr>
              <w:t>日／３１</w:t>
            </w:r>
            <w:r>
              <w:rPr>
                <w:rFonts w:ascii="ＭＳ 明朝" w:eastAsia="ＭＳ 明朝" w:hAnsi="ＭＳ 明朝" w:hint="eastAsia"/>
              </w:rPr>
              <w:t>日）</w:t>
            </w:r>
          </w:p>
          <w:p w:rsidR="0068671B" w:rsidRPr="00590B1C" w:rsidRDefault="0068671B" w:rsidP="0068671B">
            <w:pPr>
              <w:ind w:right="244"/>
              <w:jc w:val="right"/>
              <w:rPr>
                <w:rFonts w:ascii="ＭＳ 明朝" w:eastAsia="ＭＳ 明朝" w:hAnsi="ＭＳ 明朝"/>
              </w:rPr>
            </w:pPr>
          </w:p>
        </w:tc>
        <w:tc>
          <w:tcPr>
            <w:tcW w:w="2857"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玄海３号機✕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玄海４号機△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川内１号機◯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川内２号機◯</w:t>
            </w:r>
          </w:p>
        </w:tc>
      </w:tr>
      <w:tr w:rsidR="00FD4DA5" w:rsidRPr="00590B1C" w:rsidTr="0068671B">
        <w:tc>
          <w:tcPr>
            <w:tcW w:w="1455" w:type="dxa"/>
            <w:shd w:val="clear" w:color="auto" w:fill="auto"/>
          </w:tcPr>
          <w:p w:rsidR="00FD4DA5" w:rsidRPr="00590B1C" w:rsidRDefault="00FD4DA5" w:rsidP="00500281">
            <w:pPr>
              <w:rPr>
                <w:rFonts w:ascii="ＭＳ 明朝" w:eastAsia="ＭＳ 明朝" w:hAnsi="ＭＳ 明朝"/>
              </w:rPr>
            </w:pPr>
          </w:p>
        </w:tc>
        <w:tc>
          <w:tcPr>
            <w:tcW w:w="992" w:type="dxa"/>
            <w:shd w:val="clear" w:color="auto" w:fill="auto"/>
          </w:tcPr>
          <w:p w:rsidR="00FD4DA5" w:rsidRPr="00590B1C" w:rsidRDefault="00FD4DA5" w:rsidP="00500281">
            <w:pPr>
              <w:jc w:val="right"/>
              <w:rPr>
                <w:rFonts w:ascii="ＭＳ 明朝" w:eastAsia="ＭＳ 明朝" w:hAnsi="ＭＳ 明朝"/>
              </w:rPr>
            </w:pPr>
            <w:r w:rsidRPr="00590B1C">
              <w:rPr>
                <w:rFonts w:ascii="ＭＳ 明朝" w:eastAsia="ＭＳ 明朝" w:hAnsi="ＭＳ 明朝" w:hint="eastAsia"/>
              </w:rPr>
              <w:t>８月</w:t>
            </w:r>
          </w:p>
        </w:tc>
        <w:tc>
          <w:tcPr>
            <w:tcW w:w="2665" w:type="dxa"/>
            <w:shd w:val="clear" w:color="auto" w:fill="auto"/>
          </w:tcPr>
          <w:p w:rsidR="00FD4DA5" w:rsidRDefault="00FD4DA5" w:rsidP="0068671B">
            <w:pPr>
              <w:wordWrap w:val="0"/>
              <w:jc w:val="right"/>
              <w:rPr>
                <w:rFonts w:ascii="ＭＳ 明朝" w:eastAsia="ＭＳ 明朝" w:hAnsi="ＭＳ 明朝"/>
              </w:rPr>
            </w:pPr>
            <w:r w:rsidRPr="00590B1C">
              <w:rPr>
                <w:rFonts w:ascii="ＭＳ 明朝" w:eastAsia="ＭＳ 明朝" w:hAnsi="ＭＳ 明朝" w:hint="eastAsia"/>
              </w:rPr>
              <w:t>１日／３１日</w:t>
            </w:r>
            <w:r w:rsidR="0068671B">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w:t>
            </w:r>
            <w:r w:rsidRPr="00590B1C">
              <w:rPr>
                <w:rFonts w:ascii="ＭＳ 明朝" w:eastAsia="ＭＳ 明朝" w:hAnsi="ＭＳ 明朝" w:hint="eastAsia"/>
              </w:rPr>
              <w:t>１日／３１日</w:t>
            </w:r>
            <w:r>
              <w:rPr>
                <w:rFonts w:ascii="ＭＳ 明朝" w:eastAsia="ＭＳ 明朝" w:hAnsi="ＭＳ 明朝" w:hint="eastAsia"/>
              </w:rPr>
              <w:t>）</w:t>
            </w:r>
          </w:p>
          <w:p w:rsidR="0068671B" w:rsidRPr="00590B1C" w:rsidRDefault="0068671B" w:rsidP="00500281">
            <w:pPr>
              <w:jc w:val="right"/>
              <w:rPr>
                <w:rFonts w:ascii="ＭＳ 明朝" w:eastAsia="ＭＳ 明朝" w:hAnsi="ＭＳ 明朝"/>
              </w:rPr>
            </w:pPr>
          </w:p>
        </w:tc>
        <w:tc>
          <w:tcPr>
            <w:tcW w:w="2857"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lastRenderedPageBreak/>
              <w:t>玄海３号機✕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玄海４号機◯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lastRenderedPageBreak/>
              <w:t>川内１号機◯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川内２号機◯</w:t>
            </w:r>
          </w:p>
        </w:tc>
      </w:tr>
      <w:tr w:rsidR="00FD4DA5" w:rsidRPr="00590B1C" w:rsidTr="0068671B">
        <w:tc>
          <w:tcPr>
            <w:tcW w:w="1455" w:type="dxa"/>
            <w:shd w:val="clear" w:color="auto" w:fill="auto"/>
          </w:tcPr>
          <w:p w:rsidR="00FD4DA5" w:rsidRPr="00590B1C" w:rsidRDefault="00FD4DA5" w:rsidP="00500281">
            <w:pPr>
              <w:rPr>
                <w:rFonts w:ascii="ＭＳ 明朝" w:eastAsia="ＭＳ 明朝" w:hAnsi="ＭＳ 明朝"/>
              </w:rPr>
            </w:pPr>
          </w:p>
        </w:tc>
        <w:tc>
          <w:tcPr>
            <w:tcW w:w="992" w:type="dxa"/>
            <w:shd w:val="clear" w:color="auto" w:fill="auto"/>
          </w:tcPr>
          <w:p w:rsidR="00FD4DA5" w:rsidRPr="00590B1C" w:rsidRDefault="00FD4DA5" w:rsidP="00500281">
            <w:pPr>
              <w:jc w:val="right"/>
              <w:rPr>
                <w:rFonts w:ascii="ＭＳ 明朝" w:eastAsia="ＭＳ 明朝" w:hAnsi="ＭＳ 明朝"/>
              </w:rPr>
            </w:pPr>
            <w:r w:rsidRPr="00590B1C">
              <w:rPr>
                <w:rFonts w:ascii="ＭＳ 明朝" w:eastAsia="ＭＳ 明朝" w:hAnsi="ＭＳ 明朝" w:hint="eastAsia"/>
              </w:rPr>
              <w:t>９月</w:t>
            </w:r>
          </w:p>
        </w:tc>
        <w:tc>
          <w:tcPr>
            <w:tcW w:w="2665" w:type="dxa"/>
            <w:shd w:val="clear" w:color="auto" w:fill="auto"/>
          </w:tcPr>
          <w:p w:rsidR="00FD4DA5" w:rsidRDefault="00FD4DA5" w:rsidP="0068671B">
            <w:pPr>
              <w:wordWrap w:val="0"/>
              <w:jc w:val="right"/>
              <w:rPr>
                <w:rFonts w:ascii="ＭＳ 明朝" w:eastAsia="ＭＳ 明朝" w:hAnsi="ＭＳ 明朝"/>
              </w:rPr>
            </w:pPr>
            <w:r w:rsidRPr="00590B1C">
              <w:rPr>
                <w:rFonts w:ascii="ＭＳ 明朝" w:eastAsia="ＭＳ 明朝" w:hAnsi="ＭＳ 明朝" w:hint="eastAsia"/>
              </w:rPr>
              <w:t>１日／３０日</w:t>
            </w:r>
            <w:r w:rsidR="0068671B">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（５</w:t>
            </w:r>
            <w:r w:rsidRPr="00590B1C">
              <w:rPr>
                <w:rFonts w:ascii="ＭＳ 明朝" w:eastAsia="ＭＳ 明朝" w:hAnsi="ＭＳ 明朝" w:hint="eastAsia"/>
              </w:rPr>
              <w:t>日／３０日</w:t>
            </w:r>
            <w:r>
              <w:rPr>
                <w:rFonts w:ascii="ＭＳ 明朝" w:eastAsia="ＭＳ 明朝" w:hAnsi="ＭＳ 明朝" w:hint="eastAsia"/>
              </w:rPr>
              <w:t>）</w:t>
            </w:r>
          </w:p>
          <w:p w:rsidR="0068671B" w:rsidRPr="00590B1C" w:rsidRDefault="0068671B" w:rsidP="00500281">
            <w:pPr>
              <w:jc w:val="right"/>
              <w:rPr>
                <w:rFonts w:ascii="ＭＳ 明朝" w:eastAsia="ＭＳ 明朝" w:hAnsi="ＭＳ 明朝"/>
              </w:rPr>
            </w:pPr>
          </w:p>
        </w:tc>
        <w:tc>
          <w:tcPr>
            <w:tcW w:w="2857"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玄海３号機✕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玄海４号機△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川内１号機◯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川内２号機◯</w:t>
            </w:r>
          </w:p>
        </w:tc>
      </w:tr>
      <w:tr w:rsidR="00FD4DA5" w:rsidRPr="00590B1C" w:rsidTr="0068671B">
        <w:tc>
          <w:tcPr>
            <w:tcW w:w="1455" w:type="dxa"/>
            <w:shd w:val="clear" w:color="auto" w:fill="auto"/>
          </w:tcPr>
          <w:p w:rsidR="00FD4DA5" w:rsidRPr="00590B1C" w:rsidRDefault="00FD4DA5" w:rsidP="00500281">
            <w:pPr>
              <w:rPr>
                <w:rFonts w:ascii="ＭＳ 明朝" w:eastAsia="ＭＳ 明朝" w:hAnsi="ＭＳ 明朝"/>
              </w:rPr>
            </w:pPr>
          </w:p>
        </w:tc>
        <w:tc>
          <w:tcPr>
            <w:tcW w:w="992" w:type="dxa"/>
            <w:shd w:val="clear" w:color="auto" w:fill="auto"/>
          </w:tcPr>
          <w:p w:rsidR="00FD4DA5" w:rsidRPr="00590B1C" w:rsidRDefault="00FD4DA5" w:rsidP="00500281">
            <w:pPr>
              <w:jc w:val="right"/>
              <w:rPr>
                <w:rFonts w:ascii="ＭＳ 明朝" w:eastAsia="ＭＳ 明朝" w:hAnsi="ＭＳ 明朝"/>
              </w:rPr>
            </w:pPr>
            <w:r w:rsidRPr="00590B1C">
              <w:rPr>
                <w:rFonts w:ascii="ＭＳ 明朝" w:eastAsia="ＭＳ 明朝" w:hAnsi="ＭＳ 明朝" w:hint="eastAsia"/>
              </w:rPr>
              <w:t>１０月</w:t>
            </w:r>
          </w:p>
        </w:tc>
        <w:tc>
          <w:tcPr>
            <w:tcW w:w="2665" w:type="dxa"/>
            <w:shd w:val="clear" w:color="auto" w:fill="auto"/>
          </w:tcPr>
          <w:p w:rsidR="00FD4DA5" w:rsidRDefault="00FD4DA5" w:rsidP="0068671B">
            <w:pPr>
              <w:wordWrap w:val="0"/>
              <w:jc w:val="right"/>
              <w:rPr>
                <w:rFonts w:ascii="ＭＳ 明朝" w:eastAsia="ＭＳ 明朝" w:hAnsi="ＭＳ 明朝"/>
              </w:rPr>
            </w:pPr>
            <w:r w:rsidRPr="00590B1C">
              <w:rPr>
                <w:rFonts w:ascii="ＭＳ 明朝" w:eastAsia="ＭＳ 明朝" w:hAnsi="ＭＳ 明朝" w:hint="eastAsia"/>
              </w:rPr>
              <w:t>７日／３１日</w:t>
            </w:r>
            <w:r w:rsidR="0068671B">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（２１</w:t>
            </w:r>
            <w:r w:rsidRPr="00590B1C">
              <w:rPr>
                <w:rFonts w:ascii="ＭＳ 明朝" w:eastAsia="ＭＳ 明朝" w:hAnsi="ＭＳ 明朝" w:hint="eastAsia"/>
              </w:rPr>
              <w:t>日／３１日</w:t>
            </w:r>
            <w:r>
              <w:rPr>
                <w:rFonts w:ascii="ＭＳ 明朝" w:eastAsia="ＭＳ 明朝" w:hAnsi="ＭＳ 明朝" w:hint="eastAsia"/>
              </w:rPr>
              <w:t>）</w:t>
            </w:r>
          </w:p>
          <w:p w:rsidR="0068671B" w:rsidRPr="00590B1C" w:rsidRDefault="0068671B" w:rsidP="00500281">
            <w:pPr>
              <w:jc w:val="right"/>
              <w:rPr>
                <w:rFonts w:ascii="ＭＳ 明朝" w:eastAsia="ＭＳ 明朝" w:hAnsi="ＭＳ 明朝"/>
              </w:rPr>
            </w:pPr>
          </w:p>
        </w:tc>
        <w:tc>
          <w:tcPr>
            <w:tcW w:w="2857"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玄海３号機✕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玄海４号機✕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川内１号機◯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川内２号機◯</w:t>
            </w:r>
          </w:p>
        </w:tc>
      </w:tr>
      <w:tr w:rsidR="00FD4DA5" w:rsidRPr="00590B1C" w:rsidTr="0068671B">
        <w:tc>
          <w:tcPr>
            <w:tcW w:w="1455" w:type="dxa"/>
            <w:shd w:val="clear" w:color="auto" w:fill="auto"/>
          </w:tcPr>
          <w:p w:rsidR="00FD4DA5" w:rsidRPr="00590B1C" w:rsidRDefault="00FD4DA5" w:rsidP="00500281">
            <w:pPr>
              <w:rPr>
                <w:rFonts w:ascii="ＭＳ 明朝" w:eastAsia="ＭＳ 明朝" w:hAnsi="ＭＳ 明朝"/>
              </w:rPr>
            </w:pPr>
          </w:p>
        </w:tc>
        <w:tc>
          <w:tcPr>
            <w:tcW w:w="992" w:type="dxa"/>
            <w:shd w:val="clear" w:color="auto" w:fill="auto"/>
          </w:tcPr>
          <w:p w:rsidR="00FD4DA5" w:rsidRPr="00590B1C" w:rsidRDefault="00FD4DA5" w:rsidP="00500281">
            <w:pPr>
              <w:jc w:val="right"/>
              <w:rPr>
                <w:rFonts w:ascii="ＭＳ 明朝" w:eastAsia="ＭＳ 明朝" w:hAnsi="ＭＳ 明朝"/>
              </w:rPr>
            </w:pPr>
            <w:r w:rsidRPr="00590B1C">
              <w:rPr>
                <w:rFonts w:ascii="ＭＳ 明朝" w:eastAsia="ＭＳ 明朝" w:hAnsi="ＭＳ 明朝" w:hint="eastAsia"/>
              </w:rPr>
              <w:t>１１月</w:t>
            </w:r>
          </w:p>
        </w:tc>
        <w:tc>
          <w:tcPr>
            <w:tcW w:w="2665" w:type="dxa"/>
            <w:shd w:val="clear" w:color="auto" w:fill="auto"/>
          </w:tcPr>
          <w:p w:rsidR="0068671B" w:rsidRDefault="0068671B" w:rsidP="0068671B">
            <w:pPr>
              <w:wordWrap w:val="0"/>
              <w:jc w:val="right"/>
              <w:rPr>
                <w:rFonts w:ascii="ＭＳ 明朝" w:eastAsia="ＭＳ 明朝" w:hAnsi="ＭＳ 明朝"/>
              </w:rPr>
            </w:pPr>
            <w:r w:rsidRPr="00590B1C">
              <w:rPr>
                <w:rFonts w:ascii="ＭＳ 明朝" w:eastAsia="ＭＳ 明朝" w:hAnsi="ＭＳ 明朝" w:hint="eastAsia"/>
              </w:rPr>
              <w:t>７日／３１日</w:t>
            </w:r>
            <w:r>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（１６</w:t>
            </w:r>
            <w:r w:rsidRPr="00590B1C">
              <w:rPr>
                <w:rFonts w:ascii="ＭＳ 明朝" w:eastAsia="ＭＳ 明朝" w:hAnsi="ＭＳ 明朝" w:hint="eastAsia"/>
              </w:rPr>
              <w:t>日／３１日</w:t>
            </w:r>
            <w:r>
              <w:rPr>
                <w:rFonts w:ascii="ＭＳ 明朝" w:eastAsia="ＭＳ 明朝" w:hAnsi="ＭＳ 明朝" w:hint="eastAsia"/>
              </w:rPr>
              <w:t>）</w:t>
            </w:r>
          </w:p>
          <w:p w:rsidR="0068671B" w:rsidRPr="00590B1C" w:rsidRDefault="0068671B" w:rsidP="00500281">
            <w:pPr>
              <w:jc w:val="right"/>
              <w:rPr>
                <w:rFonts w:ascii="ＭＳ 明朝" w:eastAsia="ＭＳ 明朝" w:hAnsi="ＭＳ 明朝"/>
              </w:rPr>
            </w:pPr>
          </w:p>
        </w:tc>
        <w:tc>
          <w:tcPr>
            <w:tcW w:w="2857"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玄海３号機✕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玄海４号機✕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川内１号機◯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川内２号機◯</w:t>
            </w:r>
          </w:p>
        </w:tc>
      </w:tr>
      <w:tr w:rsidR="00FD4DA5" w:rsidRPr="00590B1C" w:rsidTr="0068671B">
        <w:tc>
          <w:tcPr>
            <w:tcW w:w="1455" w:type="dxa"/>
            <w:shd w:val="clear" w:color="auto" w:fill="auto"/>
          </w:tcPr>
          <w:p w:rsidR="00FD4DA5" w:rsidRPr="00590B1C" w:rsidRDefault="00FD4DA5" w:rsidP="00500281">
            <w:pPr>
              <w:rPr>
                <w:rFonts w:ascii="ＭＳ 明朝" w:eastAsia="ＭＳ 明朝" w:hAnsi="ＭＳ 明朝"/>
              </w:rPr>
            </w:pPr>
          </w:p>
        </w:tc>
        <w:tc>
          <w:tcPr>
            <w:tcW w:w="992" w:type="dxa"/>
            <w:shd w:val="clear" w:color="auto" w:fill="auto"/>
          </w:tcPr>
          <w:p w:rsidR="00FD4DA5" w:rsidRPr="00590B1C" w:rsidRDefault="00FD4DA5" w:rsidP="00500281">
            <w:pPr>
              <w:jc w:val="right"/>
              <w:rPr>
                <w:rFonts w:ascii="ＭＳ 明朝" w:eastAsia="ＭＳ 明朝" w:hAnsi="ＭＳ 明朝"/>
              </w:rPr>
            </w:pPr>
            <w:r w:rsidRPr="00590B1C">
              <w:rPr>
                <w:rFonts w:ascii="ＭＳ 明朝" w:eastAsia="ＭＳ 明朝" w:hAnsi="ＭＳ 明朝" w:hint="eastAsia"/>
              </w:rPr>
              <w:t>１２月</w:t>
            </w:r>
          </w:p>
        </w:tc>
        <w:tc>
          <w:tcPr>
            <w:tcW w:w="2665" w:type="dxa"/>
            <w:shd w:val="clear" w:color="auto" w:fill="auto"/>
          </w:tcPr>
          <w:p w:rsidR="00FD4DA5" w:rsidRDefault="00FD4DA5" w:rsidP="0068671B">
            <w:pPr>
              <w:wordWrap w:val="0"/>
              <w:jc w:val="right"/>
              <w:rPr>
                <w:rFonts w:ascii="ＭＳ 明朝" w:eastAsia="ＭＳ 明朝" w:hAnsi="ＭＳ 明朝"/>
              </w:rPr>
            </w:pPr>
            <w:r w:rsidRPr="00590B1C">
              <w:rPr>
                <w:rFonts w:ascii="ＭＳ 明朝" w:eastAsia="ＭＳ 明朝" w:hAnsi="ＭＳ 明朝" w:hint="eastAsia"/>
              </w:rPr>
              <w:t>１日／３１日</w:t>
            </w:r>
            <w:r w:rsidR="0068671B">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（６</w:t>
            </w:r>
            <w:r w:rsidRPr="00590B1C">
              <w:rPr>
                <w:rFonts w:ascii="ＭＳ 明朝" w:eastAsia="ＭＳ 明朝" w:hAnsi="ＭＳ 明朝" w:hint="eastAsia"/>
              </w:rPr>
              <w:t>日／３１日</w:t>
            </w:r>
            <w:r>
              <w:rPr>
                <w:rFonts w:ascii="ＭＳ 明朝" w:eastAsia="ＭＳ 明朝" w:hAnsi="ＭＳ 明朝" w:hint="eastAsia"/>
              </w:rPr>
              <w:t>）</w:t>
            </w:r>
          </w:p>
          <w:p w:rsidR="0068671B" w:rsidRPr="00590B1C" w:rsidRDefault="0068671B" w:rsidP="00500281">
            <w:pPr>
              <w:jc w:val="right"/>
              <w:rPr>
                <w:rFonts w:ascii="ＭＳ 明朝" w:eastAsia="ＭＳ 明朝" w:hAnsi="ＭＳ 明朝"/>
              </w:rPr>
            </w:pPr>
          </w:p>
        </w:tc>
        <w:tc>
          <w:tcPr>
            <w:tcW w:w="2857"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玄海３号機△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玄海４号機✕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川内１号機◯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川内２号機◯</w:t>
            </w:r>
          </w:p>
        </w:tc>
      </w:tr>
      <w:tr w:rsidR="00FD4DA5" w:rsidRPr="00590B1C" w:rsidTr="0068671B">
        <w:tc>
          <w:tcPr>
            <w:tcW w:w="1455"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２０２３年</w:t>
            </w:r>
          </w:p>
        </w:tc>
        <w:tc>
          <w:tcPr>
            <w:tcW w:w="992" w:type="dxa"/>
            <w:shd w:val="clear" w:color="auto" w:fill="auto"/>
          </w:tcPr>
          <w:p w:rsidR="00FD4DA5" w:rsidRPr="00590B1C" w:rsidRDefault="00FD4DA5" w:rsidP="00500281">
            <w:pPr>
              <w:jc w:val="right"/>
              <w:rPr>
                <w:rFonts w:ascii="ＭＳ 明朝" w:eastAsia="ＭＳ 明朝" w:hAnsi="ＭＳ 明朝"/>
              </w:rPr>
            </w:pPr>
            <w:r w:rsidRPr="00590B1C">
              <w:rPr>
                <w:rFonts w:ascii="ＭＳ 明朝" w:eastAsia="ＭＳ 明朝" w:hAnsi="ＭＳ 明朝" w:hint="eastAsia"/>
              </w:rPr>
              <w:t>１月</w:t>
            </w:r>
          </w:p>
        </w:tc>
        <w:tc>
          <w:tcPr>
            <w:tcW w:w="2665" w:type="dxa"/>
            <w:shd w:val="clear" w:color="auto" w:fill="auto"/>
          </w:tcPr>
          <w:p w:rsidR="00FD4DA5" w:rsidRDefault="00FD4DA5" w:rsidP="0068671B">
            <w:pPr>
              <w:wordWrap w:val="0"/>
              <w:jc w:val="right"/>
              <w:rPr>
                <w:rFonts w:ascii="ＭＳ 明朝" w:eastAsia="ＭＳ 明朝" w:hAnsi="ＭＳ 明朝"/>
              </w:rPr>
            </w:pPr>
            <w:r w:rsidRPr="00590B1C">
              <w:rPr>
                <w:rFonts w:ascii="ＭＳ 明朝" w:eastAsia="ＭＳ 明朝" w:hAnsi="ＭＳ 明朝" w:hint="eastAsia"/>
              </w:rPr>
              <w:t>６日／３１日</w:t>
            </w:r>
            <w:r w:rsidR="0068671B">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（１３</w:t>
            </w:r>
            <w:r w:rsidRPr="00590B1C">
              <w:rPr>
                <w:rFonts w:ascii="ＭＳ 明朝" w:eastAsia="ＭＳ 明朝" w:hAnsi="ＭＳ 明朝" w:hint="eastAsia"/>
              </w:rPr>
              <w:t>日／３１日</w:t>
            </w:r>
            <w:r>
              <w:rPr>
                <w:rFonts w:ascii="ＭＳ 明朝" w:eastAsia="ＭＳ 明朝" w:hAnsi="ＭＳ 明朝" w:hint="eastAsia"/>
              </w:rPr>
              <w:t>）</w:t>
            </w:r>
          </w:p>
          <w:p w:rsidR="0068671B" w:rsidRPr="00590B1C" w:rsidRDefault="0068671B" w:rsidP="00500281">
            <w:pPr>
              <w:jc w:val="right"/>
              <w:rPr>
                <w:rFonts w:ascii="ＭＳ 明朝" w:eastAsia="ＭＳ 明朝" w:hAnsi="ＭＳ 明朝"/>
              </w:rPr>
            </w:pPr>
          </w:p>
        </w:tc>
        <w:tc>
          <w:tcPr>
            <w:tcW w:w="2857"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玄海３号機◯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玄海４号機✕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川内１号機◯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川内２号機◯</w:t>
            </w:r>
          </w:p>
        </w:tc>
      </w:tr>
      <w:tr w:rsidR="00FD4DA5" w:rsidRPr="00590B1C" w:rsidTr="0068671B">
        <w:tc>
          <w:tcPr>
            <w:tcW w:w="1455" w:type="dxa"/>
            <w:shd w:val="clear" w:color="auto" w:fill="auto"/>
          </w:tcPr>
          <w:p w:rsidR="00FD4DA5" w:rsidRPr="00590B1C" w:rsidRDefault="00FD4DA5" w:rsidP="00500281">
            <w:pPr>
              <w:rPr>
                <w:rFonts w:ascii="ＭＳ 明朝" w:eastAsia="ＭＳ 明朝" w:hAnsi="ＭＳ 明朝"/>
              </w:rPr>
            </w:pPr>
          </w:p>
        </w:tc>
        <w:tc>
          <w:tcPr>
            <w:tcW w:w="992" w:type="dxa"/>
            <w:shd w:val="clear" w:color="auto" w:fill="auto"/>
          </w:tcPr>
          <w:p w:rsidR="00FD4DA5" w:rsidRPr="00590B1C" w:rsidRDefault="00FD4DA5" w:rsidP="00500281">
            <w:pPr>
              <w:jc w:val="right"/>
              <w:rPr>
                <w:rFonts w:ascii="ＭＳ 明朝" w:eastAsia="ＭＳ 明朝" w:hAnsi="ＭＳ 明朝"/>
              </w:rPr>
            </w:pPr>
            <w:r w:rsidRPr="00590B1C">
              <w:rPr>
                <w:rFonts w:ascii="ＭＳ 明朝" w:eastAsia="ＭＳ 明朝" w:hAnsi="ＭＳ 明朝" w:hint="eastAsia"/>
              </w:rPr>
              <w:t>２月</w:t>
            </w:r>
          </w:p>
        </w:tc>
        <w:tc>
          <w:tcPr>
            <w:tcW w:w="2665" w:type="dxa"/>
            <w:shd w:val="clear" w:color="auto" w:fill="auto"/>
          </w:tcPr>
          <w:p w:rsidR="00FD4DA5" w:rsidRDefault="00FD4DA5" w:rsidP="0068671B">
            <w:pPr>
              <w:wordWrap w:val="0"/>
              <w:jc w:val="right"/>
              <w:rPr>
                <w:rFonts w:ascii="ＭＳ 明朝" w:eastAsia="ＭＳ 明朝" w:hAnsi="ＭＳ 明朝"/>
              </w:rPr>
            </w:pPr>
            <w:r w:rsidRPr="00590B1C">
              <w:rPr>
                <w:rFonts w:ascii="ＭＳ 明朝" w:eastAsia="ＭＳ 明朝" w:hAnsi="ＭＳ 明朝" w:hint="eastAsia"/>
              </w:rPr>
              <w:t>１３日／２８日</w:t>
            </w:r>
            <w:r w:rsidR="0068671B">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（２０</w:t>
            </w:r>
            <w:r w:rsidRPr="00590B1C">
              <w:rPr>
                <w:rFonts w:ascii="ＭＳ 明朝" w:eastAsia="ＭＳ 明朝" w:hAnsi="ＭＳ 明朝" w:hint="eastAsia"/>
              </w:rPr>
              <w:t>日／２８日</w:t>
            </w:r>
            <w:r>
              <w:rPr>
                <w:rFonts w:ascii="ＭＳ 明朝" w:eastAsia="ＭＳ 明朝" w:hAnsi="ＭＳ 明朝" w:hint="eastAsia"/>
              </w:rPr>
              <w:t>）</w:t>
            </w:r>
          </w:p>
          <w:p w:rsidR="0068671B" w:rsidRPr="00590B1C" w:rsidRDefault="0068671B" w:rsidP="00500281">
            <w:pPr>
              <w:jc w:val="right"/>
              <w:rPr>
                <w:rFonts w:ascii="ＭＳ 明朝" w:eastAsia="ＭＳ 明朝" w:hAnsi="ＭＳ 明朝"/>
              </w:rPr>
            </w:pPr>
          </w:p>
        </w:tc>
        <w:tc>
          <w:tcPr>
            <w:tcW w:w="2857" w:type="dxa"/>
            <w:shd w:val="clear" w:color="auto" w:fill="auto"/>
          </w:tcPr>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玄海３号機◯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玄海４号機△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t>川内１号機◯</w:t>
            </w:r>
          </w:p>
          <w:p w:rsidR="00FD4DA5" w:rsidRPr="00590B1C" w:rsidRDefault="00FD4DA5" w:rsidP="00500281">
            <w:pPr>
              <w:rPr>
                <w:rFonts w:ascii="ＭＳ 明朝" w:eastAsia="ＭＳ 明朝" w:hAnsi="ＭＳ 明朝"/>
              </w:rPr>
            </w:pPr>
            <w:r w:rsidRPr="00590B1C">
              <w:rPr>
                <w:rFonts w:ascii="ＭＳ 明朝" w:eastAsia="ＭＳ 明朝" w:hAnsi="ＭＳ 明朝" w:hint="eastAsia"/>
              </w:rPr>
              <w:lastRenderedPageBreak/>
              <w:t>川内２号機◯</w:t>
            </w:r>
          </w:p>
        </w:tc>
      </w:tr>
      <w:tr w:rsidR="0068671B" w:rsidRPr="00590B1C" w:rsidTr="0068671B">
        <w:tc>
          <w:tcPr>
            <w:tcW w:w="1455" w:type="dxa"/>
            <w:shd w:val="clear" w:color="auto" w:fill="auto"/>
          </w:tcPr>
          <w:p w:rsidR="0068671B" w:rsidRPr="00590B1C" w:rsidRDefault="0068671B" w:rsidP="0068671B">
            <w:pPr>
              <w:rPr>
                <w:rFonts w:ascii="ＭＳ 明朝" w:eastAsia="ＭＳ 明朝" w:hAnsi="ＭＳ 明朝"/>
              </w:rPr>
            </w:pPr>
          </w:p>
        </w:tc>
        <w:tc>
          <w:tcPr>
            <w:tcW w:w="992" w:type="dxa"/>
            <w:shd w:val="clear" w:color="auto" w:fill="auto"/>
          </w:tcPr>
          <w:p w:rsidR="0068671B" w:rsidRPr="00590B1C" w:rsidRDefault="0068671B" w:rsidP="0068671B">
            <w:pPr>
              <w:jc w:val="right"/>
              <w:rPr>
                <w:rFonts w:ascii="ＭＳ 明朝" w:eastAsia="ＭＳ 明朝" w:hAnsi="ＭＳ 明朝"/>
              </w:rPr>
            </w:pPr>
            <w:r w:rsidRPr="00590B1C">
              <w:rPr>
                <w:rFonts w:ascii="ＭＳ 明朝" w:eastAsia="ＭＳ 明朝" w:hAnsi="ＭＳ 明朝" w:hint="eastAsia"/>
              </w:rPr>
              <w:t>３月</w:t>
            </w:r>
          </w:p>
        </w:tc>
        <w:tc>
          <w:tcPr>
            <w:tcW w:w="2665" w:type="dxa"/>
            <w:shd w:val="clear" w:color="auto" w:fill="auto"/>
          </w:tcPr>
          <w:p w:rsidR="0068671B" w:rsidRDefault="0068671B" w:rsidP="0068671B">
            <w:pPr>
              <w:wordWrap w:val="0"/>
              <w:jc w:val="right"/>
              <w:rPr>
                <w:rFonts w:ascii="ＭＳ 明朝" w:eastAsia="ＭＳ 明朝" w:hAnsi="ＭＳ 明朝"/>
              </w:rPr>
            </w:pPr>
            <w:r w:rsidRPr="00590B1C">
              <w:rPr>
                <w:rFonts w:ascii="ＭＳ 明朝" w:eastAsia="ＭＳ 明朝" w:hAnsi="ＭＳ 明朝" w:hint="eastAsia"/>
              </w:rPr>
              <w:t>２３日／３１日</w:t>
            </w:r>
            <w:r>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w:t>
            </w:r>
            <w:r w:rsidRPr="00590B1C">
              <w:rPr>
                <w:rFonts w:ascii="ＭＳ 明朝" w:eastAsia="ＭＳ 明朝" w:hAnsi="ＭＳ 明朝" w:hint="eastAsia"/>
              </w:rPr>
              <w:t>２</w:t>
            </w:r>
            <w:r>
              <w:rPr>
                <w:rFonts w:ascii="ＭＳ 明朝" w:eastAsia="ＭＳ 明朝" w:hAnsi="ＭＳ 明朝" w:hint="eastAsia"/>
              </w:rPr>
              <w:t>７</w:t>
            </w:r>
            <w:r w:rsidRPr="00590B1C">
              <w:rPr>
                <w:rFonts w:ascii="ＭＳ 明朝" w:eastAsia="ＭＳ 明朝" w:hAnsi="ＭＳ 明朝" w:hint="eastAsia"/>
              </w:rPr>
              <w:t>日／３１日</w:t>
            </w:r>
            <w:r>
              <w:rPr>
                <w:rFonts w:ascii="ＭＳ 明朝" w:eastAsia="ＭＳ 明朝" w:hAnsi="ＭＳ 明朝" w:hint="eastAsia"/>
              </w:rPr>
              <w:t>）</w:t>
            </w:r>
          </w:p>
          <w:p w:rsidR="0068671B" w:rsidRPr="00590B1C" w:rsidRDefault="0068671B" w:rsidP="0068671B">
            <w:pPr>
              <w:jc w:val="right"/>
              <w:rPr>
                <w:rFonts w:ascii="ＭＳ 明朝" w:eastAsia="ＭＳ 明朝" w:hAnsi="ＭＳ 明朝"/>
              </w:rPr>
            </w:pPr>
          </w:p>
        </w:tc>
        <w:tc>
          <w:tcPr>
            <w:tcW w:w="2857" w:type="dxa"/>
            <w:shd w:val="clear" w:color="auto" w:fill="auto"/>
          </w:tcPr>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玄海３号機◯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玄海４号機◯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川内１号機△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川内２号機◯</w:t>
            </w:r>
          </w:p>
        </w:tc>
      </w:tr>
      <w:tr w:rsidR="0068671B" w:rsidRPr="00590B1C" w:rsidTr="0068671B">
        <w:tc>
          <w:tcPr>
            <w:tcW w:w="1455" w:type="dxa"/>
            <w:shd w:val="clear" w:color="auto" w:fill="auto"/>
          </w:tcPr>
          <w:p w:rsidR="0068671B" w:rsidRPr="00590B1C" w:rsidRDefault="0068671B" w:rsidP="0068671B">
            <w:pPr>
              <w:rPr>
                <w:rFonts w:ascii="ＭＳ 明朝" w:eastAsia="ＭＳ 明朝" w:hAnsi="ＭＳ 明朝"/>
              </w:rPr>
            </w:pPr>
          </w:p>
        </w:tc>
        <w:tc>
          <w:tcPr>
            <w:tcW w:w="992" w:type="dxa"/>
            <w:shd w:val="clear" w:color="auto" w:fill="auto"/>
          </w:tcPr>
          <w:p w:rsidR="0068671B" w:rsidRPr="00590B1C" w:rsidRDefault="0068671B" w:rsidP="0068671B">
            <w:pPr>
              <w:jc w:val="right"/>
              <w:rPr>
                <w:rFonts w:ascii="ＭＳ 明朝" w:eastAsia="ＭＳ 明朝" w:hAnsi="ＭＳ 明朝"/>
              </w:rPr>
            </w:pPr>
            <w:r w:rsidRPr="00590B1C">
              <w:rPr>
                <w:rFonts w:ascii="ＭＳ 明朝" w:eastAsia="ＭＳ 明朝" w:hAnsi="ＭＳ 明朝" w:hint="eastAsia"/>
              </w:rPr>
              <w:t>４月</w:t>
            </w:r>
          </w:p>
        </w:tc>
        <w:tc>
          <w:tcPr>
            <w:tcW w:w="2665" w:type="dxa"/>
            <w:shd w:val="clear" w:color="auto" w:fill="auto"/>
          </w:tcPr>
          <w:p w:rsidR="0068671B" w:rsidRDefault="0068671B" w:rsidP="0068671B">
            <w:pPr>
              <w:wordWrap w:val="0"/>
              <w:jc w:val="right"/>
              <w:rPr>
                <w:rFonts w:ascii="ＭＳ 明朝" w:eastAsia="ＭＳ 明朝" w:hAnsi="ＭＳ 明朝"/>
              </w:rPr>
            </w:pPr>
            <w:r w:rsidRPr="00590B1C">
              <w:rPr>
                <w:rFonts w:ascii="ＭＳ 明朝" w:eastAsia="ＭＳ 明朝" w:hAnsi="ＭＳ 明朝" w:hint="eastAsia"/>
              </w:rPr>
              <w:t>２０日／３０日</w:t>
            </w:r>
            <w:r>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w:t>
            </w:r>
            <w:r w:rsidRPr="00590B1C">
              <w:rPr>
                <w:rFonts w:ascii="ＭＳ 明朝" w:eastAsia="ＭＳ 明朝" w:hAnsi="ＭＳ 明朝" w:hint="eastAsia"/>
              </w:rPr>
              <w:t>２</w:t>
            </w:r>
            <w:r>
              <w:rPr>
                <w:rFonts w:ascii="ＭＳ 明朝" w:eastAsia="ＭＳ 明朝" w:hAnsi="ＭＳ 明朝" w:hint="eastAsia"/>
              </w:rPr>
              <w:t>４</w:t>
            </w:r>
            <w:r w:rsidRPr="00590B1C">
              <w:rPr>
                <w:rFonts w:ascii="ＭＳ 明朝" w:eastAsia="ＭＳ 明朝" w:hAnsi="ＭＳ 明朝" w:hint="eastAsia"/>
              </w:rPr>
              <w:t>日／３０日</w:t>
            </w:r>
            <w:r>
              <w:rPr>
                <w:rFonts w:ascii="ＭＳ 明朝" w:eastAsia="ＭＳ 明朝" w:hAnsi="ＭＳ 明朝" w:hint="eastAsia"/>
              </w:rPr>
              <w:t>）</w:t>
            </w:r>
          </w:p>
          <w:p w:rsidR="0068671B" w:rsidRPr="00590B1C" w:rsidRDefault="0068671B" w:rsidP="0068671B">
            <w:pPr>
              <w:jc w:val="right"/>
              <w:rPr>
                <w:rFonts w:ascii="ＭＳ 明朝" w:eastAsia="ＭＳ 明朝" w:hAnsi="ＭＳ 明朝"/>
              </w:rPr>
            </w:pPr>
          </w:p>
        </w:tc>
        <w:tc>
          <w:tcPr>
            <w:tcW w:w="2857" w:type="dxa"/>
            <w:shd w:val="clear" w:color="auto" w:fill="auto"/>
          </w:tcPr>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玄海３号機◯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玄海４号機◯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川内１号機✕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川内２号機◯</w:t>
            </w:r>
          </w:p>
        </w:tc>
      </w:tr>
      <w:tr w:rsidR="0068671B" w:rsidRPr="00590B1C" w:rsidTr="0068671B">
        <w:tc>
          <w:tcPr>
            <w:tcW w:w="1455" w:type="dxa"/>
            <w:shd w:val="clear" w:color="auto" w:fill="auto"/>
          </w:tcPr>
          <w:p w:rsidR="0068671B" w:rsidRPr="00590B1C" w:rsidRDefault="0068671B" w:rsidP="0068671B">
            <w:pPr>
              <w:rPr>
                <w:rFonts w:ascii="ＭＳ 明朝" w:eastAsia="ＭＳ 明朝" w:hAnsi="ＭＳ 明朝"/>
              </w:rPr>
            </w:pPr>
          </w:p>
        </w:tc>
        <w:tc>
          <w:tcPr>
            <w:tcW w:w="992" w:type="dxa"/>
            <w:shd w:val="clear" w:color="auto" w:fill="auto"/>
          </w:tcPr>
          <w:p w:rsidR="0068671B" w:rsidRPr="00590B1C" w:rsidRDefault="0068671B" w:rsidP="0068671B">
            <w:pPr>
              <w:jc w:val="right"/>
              <w:rPr>
                <w:rFonts w:ascii="ＭＳ 明朝" w:eastAsia="ＭＳ 明朝" w:hAnsi="ＭＳ 明朝"/>
              </w:rPr>
            </w:pPr>
            <w:r w:rsidRPr="00590B1C">
              <w:rPr>
                <w:rFonts w:ascii="ＭＳ 明朝" w:eastAsia="ＭＳ 明朝" w:hAnsi="ＭＳ 明朝" w:hint="eastAsia"/>
              </w:rPr>
              <w:t>５月</w:t>
            </w:r>
          </w:p>
        </w:tc>
        <w:tc>
          <w:tcPr>
            <w:tcW w:w="2665" w:type="dxa"/>
            <w:shd w:val="clear" w:color="auto" w:fill="auto"/>
          </w:tcPr>
          <w:p w:rsidR="0068671B" w:rsidRDefault="0068671B" w:rsidP="0068671B">
            <w:pPr>
              <w:wordWrap w:val="0"/>
              <w:jc w:val="right"/>
              <w:rPr>
                <w:rFonts w:ascii="ＭＳ 明朝" w:eastAsia="ＭＳ 明朝" w:hAnsi="ＭＳ 明朝"/>
              </w:rPr>
            </w:pPr>
            <w:r w:rsidRPr="00590B1C">
              <w:rPr>
                <w:rFonts w:ascii="ＭＳ 明朝" w:eastAsia="ＭＳ 明朝" w:hAnsi="ＭＳ 明朝" w:hint="eastAsia"/>
              </w:rPr>
              <w:t>２４日／３１日</w:t>
            </w:r>
            <w:r>
              <w:rPr>
                <w:rFonts w:ascii="ＭＳ 明朝" w:eastAsia="ＭＳ 明朝" w:hAnsi="ＭＳ 明朝" w:hint="eastAsia"/>
              </w:rPr>
              <w:t xml:space="preserve">　</w:t>
            </w:r>
          </w:p>
          <w:p w:rsidR="0068671B" w:rsidRDefault="0068671B" w:rsidP="0068671B">
            <w:pPr>
              <w:jc w:val="right"/>
              <w:rPr>
                <w:rFonts w:ascii="ＭＳ 明朝" w:eastAsia="ＭＳ 明朝" w:hAnsi="ＭＳ 明朝"/>
              </w:rPr>
            </w:pPr>
            <w:r>
              <w:rPr>
                <w:rFonts w:ascii="ＭＳ 明朝" w:eastAsia="ＭＳ 明朝" w:hAnsi="ＭＳ 明朝" w:hint="eastAsia"/>
              </w:rPr>
              <w:t>（</w:t>
            </w:r>
            <w:r w:rsidRPr="00590B1C">
              <w:rPr>
                <w:rFonts w:ascii="ＭＳ 明朝" w:eastAsia="ＭＳ 明朝" w:hAnsi="ＭＳ 明朝" w:hint="eastAsia"/>
              </w:rPr>
              <w:t>２</w:t>
            </w:r>
            <w:r>
              <w:rPr>
                <w:rFonts w:ascii="ＭＳ 明朝" w:eastAsia="ＭＳ 明朝" w:hAnsi="ＭＳ 明朝" w:hint="eastAsia"/>
              </w:rPr>
              <w:t>６</w:t>
            </w:r>
            <w:r w:rsidRPr="00590B1C">
              <w:rPr>
                <w:rFonts w:ascii="ＭＳ 明朝" w:eastAsia="ＭＳ 明朝" w:hAnsi="ＭＳ 明朝" w:hint="eastAsia"/>
              </w:rPr>
              <w:t>日／３１日</w:t>
            </w:r>
            <w:r>
              <w:rPr>
                <w:rFonts w:ascii="ＭＳ 明朝" w:eastAsia="ＭＳ 明朝" w:hAnsi="ＭＳ 明朝" w:hint="eastAsia"/>
              </w:rPr>
              <w:t>）</w:t>
            </w:r>
          </w:p>
          <w:p w:rsidR="0068671B" w:rsidRPr="00590B1C" w:rsidRDefault="0068671B" w:rsidP="0068671B">
            <w:pPr>
              <w:jc w:val="right"/>
              <w:rPr>
                <w:rFonts w:ascii="ＭＳ 明朝" w:eastAsia="ＭＳ 明朝" w:hAnsi="ＭＳ 明朝"/>
              </w:rPr>
            </w:pPr>
          </w:p>
        </w:tc>
        <w:tc>
          <w:tcPr>
            <w:tcW w:w="2857" w:type="dxa"/>
            <w:shd w:val="clear" w:color="auto" w:fill="auto"/>
          </w:tcPr>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玄海３号機◯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玄海４号機◯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川内１号機◯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川内２号機◯</w:t>
            </w:r>
          </w:p>
        </w:tc>
      </w:tr>
      <w:tr w:rsidR="0068671B" w:rsidRPr="00590B1C" w:rsidTr="0068671B">
        <w:tc>
          <w:tcPr>
            <w:tcW w:w="1455" w:type="dxa"/>
            <w:shd w:val="clear" w:color="auto" w:fill="auto"/>
          </w:tcPr>
          <w:p w:rsidR="0068671B" w:rsidRPr="00590B1C" w:rsidRDefault="0068671B" w:rsidP="0068671B">
            <w:pPr>
              <w:rPr>
                <w:rFonts w:ascii="ＭＳ 明朝" w:eastAsia="ＭＳ 明朝" w:hAnsi="ＭＳ 明朝"/>
              </w:rPr>
            </w:pPr>
          </w:p>
        </w:tc>
        <w:tc>
          <w:tcPr>
            <w:tcW w:w="992" w:type="dxa"/>
            <w:shd w:val="clear" w:color="auto" w:fill="auto"/>
          </w:tcPr>
          <w:p w:rsidR="0068671B" w:rsidRPr="00590B1C" w:rsidRDefault="0068671B" w:rsidP="0068671B">
            <w:pPr>
              <w:jc w:val="right"/>
              <w:rPr>
                <w:rFonts w:ascii="ＭＳ 明朝" w:eastAsia="ＭＳ 明朝" w:hAnsi="ＭＳ 明朝"/>
              </w:rPr>
            </w:pPr>
            <w:r w:rsidRPr="00590B1C">
              <w:rPr>
                <w:rFonts w:ascii="ＭＳ 明朝" w:eastAsia="ＭＳ 明朝" w:hAnsi="ＭＳ 明朝" w:hint="eastAsia"/>
              </w:rPr>
              <w:t>６月</w:t>
            </w:r>
          </w:p>
        </w:tc>
        <w:tc>
          <w:tcPr>
            <w:tcW w:w="2665" w:type="dxa"/>
            <w:shd w:val="clear" w:color="auto" w:fill="auto"/>
          </w:tcPr>
          <w:p w:rsidR="0068671B" w:rsidRDefault="00FD3229" w:rsidP="0068671B">
            <w:pPr>
              <w:wordWrap w:val="0"/>
              <w:jc w:val="right"/>
              <w:rPr>
                <w:rFonts w:ascii="ＭＳ 明朝" w:eastAsia="ＭＳ 明朝" w:hAnsi="ＭＳ 明朝"/>
              </w:rPr>
            </w:pPr>
            <w:r w:rsidRPr="00FD3229">
              <w:rPr>
                <w:rFonts w:ascii="ＭＳ 明朝" w:eastAsia="ＭＳ 明朝" w:hAnsi="ＭＳ 明朝" w:hint="eastAsia"/>
              </w:rPr>
              <w:t>９</w:t>
            </w:r>
            <w:r w:rsidR="0068671B" w:rsidRPr="00FD3229">
              <w:rPr>
                <w:rFonts w:ascii="ＭＳ 明朝" w:eastAsia="ＭＳ 明朝" w:hAnsi="ＭＳ 明朝" w:hint="eastAsia"/>
              </w:rPr>
              <w:t>日</w:t>
            </w:r>
            <w:r w:rsidR="0068671B" w:rsidRPr="00590B1C">
              <w:rPr>
                <w:rFonts w:ascii="ＭＳ 明朝" w:eastAsia="ＭＳ 明朝" w:hAnsi="ＭＳ 明朝" w:hint="eastAsia"/>
              </w:rPr>
              <w:t>／３０日</w:t>
            </w:r>
            <w:r w:rsidR="0068671B">
              <w:rPr>
                <w:rFonts w:ascii="ＭＳ 明朝" w:eastAsia="ＭＳ 明朝" w:hAnsi="ＭＳ 明朝" w:hint="eastAsia"/>
              </w:rPr>
              <w:t xml:space="preserve">　</w:t>
            </w:r>
          </w:p>
          <w:p w:rsidR="0068671B" w:rsidRPr="00590B1C" w:rsidRDefault="0068671B" w:rsidP="0068671B">
            <w:pPr>
              <w:wordWrap w:val="0"/>
              <w:jc w:val="right"/>
              <w:rPr>
                <w:rFonts w:ascii="ＭＳ 明朝" w:eastAsia="ＭＳ 明朝" w:hAnsi="ＭＳ 明朝"/>
              </w:rPr>
            </w:pPr>
            <w:r>
              <w:rPr>
                <w:rFonts w:ascii="ＭＳ 明朝" w:eastAsia="ＭＳ 明朝" w:hAnsi="ＭＳ 明朝" w:hint="eastAsia"/>
              </w:rPr>
              <w:t>（</w:t>
            </w:r>
            <w:r w:rsidR="00FD3229">
              <w:rPr>
                <w:rFonts w:ascii="ＭＳ 明朝" w:eastAsia="ＭＳ 明朝" w:hAnsi="ＭＳ 明朝" w:hint="eastAsia"/>
              </w:rPr>
              <w:t>２３</w:t>
            </w:r>
            <w:r w:rsidRPr="00FD3229">
              <w:rPr>
                <w:rFonts w:ascii="ＭＳ 明朝" w:eastAsia="ＭＳ 明朝" w:hAnsi="ＭＳ 明朝" w:hint="eastAsia"/>
              </w:rPr>
              <w:t>日</w:t>
            </w:r>
            <w:r>
              <w:rPr>
                <w:rFonts w:ascii="ＭＳ 明朝" w:eastAsia="ＭＳ 明朝" w:hAnsi="ＭＳ 明朝" w:hint="eastAsia"/>
              </w:rPr>
              <w:t>／３０日）</w:t>
            </w:r>
          </w:p>
        </w:tc>
        <w:tc>
          <w:tcPr>
            <w:tcW w:w="2857" w:type="dxa"/>
            <w:shd w:val="clear" w:color="auto" w:fill="auto"/>
          </w:tcPr>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玄海３号機◯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玄海４号機◯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川内１号機◯</w:t>
            </w:r>
          </w:p>
          <w:p w:rsidR="0068671B" w:rsidRPr="00590B1C" w:rsidRDefault="0068671B" w:rsidP="0068671B">
            <w:pPr>
              <w:rPr>
                <w:rFonts w:ascii="ＭＳ 明朝" w:eastAsia="ＭＳ 明朝" w:hAnsi="ＭＳ 明朝"/>
              </w:rPr>
            </w:pPr>
            <w:r w:rsidRPr="00590B1C">
              <w:rPr>
                <w:rFonts w:ascii="ＭＳ 明朝" w:eastAsia="ＭＳ 明朝" w:hAnsi="ＭＳ 明朝" w:hint="eastAsia"/>
              </w:rPr>
              <w:t>川内２号機</w:t>
            </w:r>
            <w:r>
              <w:rPr>
                <w:rFonts w:ascii="ＭＳ 明朝" w:eastAsia="ＭＳ 明朝" w:hAnsi="ＭＳ 明朝" w:hint="eastAsia"/>
              </w:rPr>
              <w:t>△</w:t>
            </w:r>
          </w:p>
        </w:tc>
      </w:tr>
    </w:tbl>
    <w:p w:rsidR="00C0709A" w:rsidRDefault="00FD4DA5" w:rsidP="00FD4DA5">
      <w:pPr>
        <w:ind w:leftChars="250" w:left="609" w:firstLineChars="100" w:firstLine="244"/>
        <w:rPr>
          <w:rFonts w:ascii="ＭＳ 明朝" w:eastAsia="ＭＳ 明朝" w:hAnsi="ＭＳ 明朝"/>
        </w:rPr>
      </w:pPr>
      <w:r w:rsidRPr="00590B1C">
        <w:rPr>
          <w:rFonts w:ascii="ＭＳ 明朝" w:eastAsia="ＭＳ 明朝" w:hAnsi="ＭＳ 明朝" w:hint="eastAsia"/>
        </w:rPr>
        <w:t>この１年間の再生可能エネルギーの出力抑制状況を見て分かるのは、いまや季節を問わずに再エネ出力抑制が必要な程電気が余っているということ</w:t>
      </w:r>
      <w:r w:rsidR="00691F12">
        <w:rPr>
          <w:rFonts w:ascii="ＭＳ 明朝" w:eastAsia="ＭＳ 明朝" w:hAnsi="ＭＳ 明朝" w:hint="eastAsia"/>
        </w:rPr>
        <w:t>である</w:t>
      </w:r>
      <w:r w:rsidRPr="00590B1C">
        <w:rPr>
          <w:rFonts w:ascii="ＭＳ 明朝" w:eastAsia="ＭＳ 明朝" w:hAnsi="ＭＳ 明朝" w:hint="eastAsia"/>
        </w:rPr>
        <w:t>。</w:t>
      </w:r>
    </w:p>
    <w:p w:rsidR="00FD4DA5" w:rsidRPr="00590B1C" w:rsidRDefault="00FD4DA5" w:rsidP="0068671B">
      <w:pPr>
        <w:ind w:leftChars="250" w:left="609" w:firstLineChars="100" w:firstLine="244"/>
        <w:rPr>
          <w:rFonts w:ascii="ＭＳ 明朝" w:eastAsia="ＭＳ 明朝" w:hAnsi="ＭＳ 明朝"/>
        </w:rPr>
      </w:pPr>
      <w:r w:rsidRPr="00590B1C">
        <w:rPr>
          <w:rFonts w:ascii="ＭＳ 明朝" w:eastAsia="ＭＳ 明朝" w:hAnsi="ＭＳ 明朝" w:hint="eastAsia"/>
        </w:rPr>
        <w:t>そして、これまで電気の需要が多くなり出力不足が生じやすいとされてきた夏季や冬季においてさえ原発１基ないし２基を停止させても</w:t>
      </w:r>
      <w:r w:rsidR="00691F12">
        <w:rPr>
          <w:rFonts w:ascii="ＭＳ 明朝" w:eastAsia="ＭＳ 明朝" w:hAnsi="ＭＳ 明朝" w:hint="eastAsia"/>
        </w:rPr>
        <w:t>なお</w:t>
      </w:r>
      <w:r w:rsidRPr="00590B1C">
        <w:rPr>
          <w:rFonts w:ascii="ＭＳ 明朝" w:eastAsia="ＭＳ 明朝" w:hAnsi="ＭＳ 明朝" w:hint="eastAsia"/>
        </w:rPr>
        <w:t>電気が余</w:t>
      </w:r>
      <w:r w:rsidR="003102B1">
        <w:rPr>
          <w:rFonts w:ascii="ＭＳ 明朝" w:eastAsia="ＭＳ 明朝" w:hAnsi="ＭＳ 明朝" w:hint="eastAsia"/>
        </w:rPr>
        <w:t>ってしまうため</w:t>
      </w:r>
      <w:r w:rsidRPr="00590B1C">
        <w:rPr>
          <w:rFonts w:ascii="ＭＳ 明朝" w:eastAsia="ＭＳ 明朝" w:hAnsi="ＭＳ 明朝" w:hint="eastAsia"/>
        </w:rPr>
        <w:t>再エネ出力抑制</w:t>
      </w:r>
      <w:r w:rsidR="003102B1">
        <w:rPr>
          <w:rFonts w:ascii="ＭＳ 明朝" w:eastAsia="ＭＳ 明朝" w:hAnsi="ＭＳ 明朝" w:hint="eastAsia"/>
        </w:rPr>
        <w:t>を</w:t>
      </w:r>
      <w:r w:rsidRPr="00590B1C">
        <w:rPr>
          <w:rFonts w:ascii="ＭＳ 明朝" w:eastAsia="ＭＳ 明朝" w:hAnsi="ＭＳ 明朝" w:hint="eastAsia"/>
        </w:rPr>
        <w:t>実施</w:t>
      </w:r>
      <w:r w:rsidR="003102B1">
        <w:rPr>
          <w:rFonts w:ascii="ＭＳ 明朝" w:eastAsia="ＭＳ 明朝" w:hAnsi="ＭＳ 明朝" w:hint="eastAsia"/>
        </w:rPr>
        <w:t>しなければならないこと</w:t>
      </w:r>
      <w:r w:rsidRPr="00590B1C">
        <w:rPr>
          <w:rFonts w:ascii="ＭＳ 明朝" w:eastAsia="ＭＳ 明朝" w:hAnsi="ＭＳ 明朝" w:hint="eastAsia"/>
        </w:rPr>
        <w:t>。特に、原発４基すべて</w:t>
      </w:r>
      <w:r w:rsidR="0068671B">
        <w:rPr>
          <w:rFonts w:ascii="ＭＳ 明朝" w:eastAsia="ＭＳ 明朝" w:hAnsi="ＭＳ 明朝" w:hint="eastAsia"/>
        </w:rPr>
        <w:t>を</w:t>
      </w:r>
      <w:r w:rsidRPr="00590B1C">
        <w:rPr>
          <w:rFonts w:ascii="ＭＳ 明朝" w:eastAsia="ＭＳ 明朝" w:hAnsi="ＭＳ 明朝" w:hint="eastAsia"/>
        </w:rPr>
        <w:t>稼働させた状況</w:t>
      </w:r>
      <w:r w:rsidR="0068671B">
        <w:rPr>
          <w:rFonts w:ascii="ＭＳ 明朝" w:eastAsia="ＭＳ 明朝" w:hAnsi="ＭＳ 明朝" w:hint="eastAsia"/>
        </w:rPr>
        <w:t>（２０２３年５月）</w:t>
      </w:r>
      <w:r w:rsidRPr="00590B1C">
        <w:rPr>
          <w:rFonts w:ascii="ＭＳ 明朝" w:eastAsia="ＭＳ 明朝" w:hAnsi="ＭＳ 明朝" w:hint="eastAsia"/>
        </w:rPr>
        <w:t>では</w:t>
      </w:r>
      <w:r w:rsidR="0068671B">
        <w:rPr>
          <w:rFonts w:ascii="ＭＳ 明朝" w:eastAsia="ＭＳ 明朝" w:hAnsi="ＭＳ 明朝" w:hint="eastAsia"/>
        </w:rPr>
        <w:t>ほぼ</w:t>
      </w:r>
      <w:r w:rsidRPr="00590B1C">
        <w:rPr>
          <w:rFonts w:ascii="ＭＳ 明朝" w:eastAsia="ＭＳ 明朝" w:hAnsi="ＭＳ 明朝" w:hint="eastAsia"/>
        </w:rPr>
        <w:t>毎日のように再生可能エネルギーの出力抑制を実施しなければならな</w:t>
      </w:r>
      <w:r w:rsidR="003102B1">
        <w:rPr>
          <w:rFonts w:ascii="ＭＳ 明朝" w:eastAsia="ＭＳ 明朝" w:hAnsi="ＭＳ 明朝" w:hint="eastAsia"/>
        </w:rPr>
        <w:t>くなって</w:t>
      </w:r>
      <w:r w:rsidR="0068671B">
        <w:rPr>
          <w:rFonts w:ascii="ＭＳ 明朝" w:eastAsia="ＭＳ 明朝" w:hAnsi="ＭＳ 明朝" w:hint="eastAsia"/>
        </w:rPr>
        <w:t>いる</w:t>
      </w:r>
      <w:r w:rsidR="003102B1">
        <w:rPr>
          <w:rFonts w:ascii="ＭＳ 明朝" w:eastAsia="ＭＳ 明朝" w:hAnsi="ＭＳ 明朝" w:hint="eastAsia"/>
        </w:rPr>
        <w:t>ことが分かる</w:t>
      </w:r>
      <w:r w:rsidRPr="00590B1C">
        <w:rPr>
          <w:rFonts w:ascii="ＭＳ 明朝" w:eastAsia="ＭＳ 明朝" w:hAnsi="ＭＳ 明朝" w:hint="eastAsia"/>
        </w:rPr>
        <w:t>。</w:t>
      </w:r>
    </w:p>
    <w:p w:rsidR="00FD4DA5" w:rsidRPr="00590B1C" w:rsidRDefault="00FD4DA5" w:rsidP="00FD4DA5">
      <w:pPr>
        <w:rPr>
          <w:rFonts w:ascii="ＭＳ 明朝" w:eastAsia="ＭＳ 明朝" w:hAnsi="ＭＳ 明朝"/>
        </w:rPr>
      </w:pPr>
      <w:r w:rsidRPr="00590B1C">
        <w:rPr>
          <w:rFonts w:ascii="ＭＳ 明朝" w:eastAsia="ＭＳ 明朝" w:hAnsi="ＭＳ 明朝" w:hint="eastAsia"/>
        </w:rPr>
        <w:lastRenderedPageBreak/>
        <w:t xml:space="preserve">　２　エネルギーの安定供給のために</w:t>
      </w:r>
      <w:r w:rsidR="00E40FE1">
        <w:rPr>
          <w:rFonts w:ascii="ＭＳ 明朝" w:eastAsia="ＭＳ 明朝" w:hAnsi="ＭＳ 明朝" w:hint="eastAsia"/>
        </w:rPr>
        <w:t>有効</w:t>
      </w:r>
      <w:r w:rsidRPr="00590B1C">
        <w:rPr>
          <w:rFonts w:ascii="ＭＳ 明朝" w:eastAsia="ＭＳ 明朝" w:hAnsi="ＭＳ 明朝" w:hint="eastAsia"/>
        </w:rPr>
        <w:t>なこと</w:t>
      </w:r>
    </w:p>
    <w:p w:rsidR="003102B1" w:rsidRDefault="00FD4DA5" w:rsidP="003102B1">
      <w:pPr>
        <w:ind w:left="609" w:hangingChars="250" w:hanging="609"/>
        <w:rPr>
          <w:rFonts w:ascii="ＭＳ 明朝" w:eastAsia="ＭＳ 明朝" w:hAnsi="ＭＳ 明朝"/>
        </w:rPr>
      </w:pPr>
      <w:r w:rsidRPr="00590B1C">
        <w:rPr>
          <w:rFonts w:ascii="ＭＳ 明朝" w:eastAsia="ＭＳ 明朝" w:hAnsi="ＭＳ 明朝" w:hint="eastAsia"/>
        </w:rPr>
        <w:t xml:space="preserve">　</w:t>
      </w:r>
      <w:r w:rsidR="00E44C13" w:rsidRPr="00590B1C">
        <w:rPr>
          <w:rFonts w:ascii="ＭＳ 明朝" w:eastAsia="ＭＳ 明朝" w:hAnsi="ＭＳ 明朝" w:hint="eastAsia"/>
        </w:rPr>
        <w:t xml:space="preserve"> 　　前記のとおり、エネルギーの安定供給のためと称して、被告九州電力を皮切りに現在では多くの大手電力会社において、再生可能エネルギー特に太陽光発電による電気の受け入れを制限する再エネ出力抑制が行われている。その結果、原料費無料で</w:t>
      </w:r>
      <w:r w:rsidR="003102B1">
        <w:rPr>
          <w:rFonts w:ascii="ＭＳ 明朝" w:eastAsia="ＭＳ 明朝" w:hAnsi="ＭＳ 明朝" w:hint="eastAsia"/>
        </w:rPr>
        <w:t>純国産</w:t>
      </w:r>
      <w:r w:rsidR="00E44C13" w:rsidRPr="00590B1C">
        <w:rPr>
          <w:rFonts w:ascii="ＭＳ 明朝" w:eastAsia="ＭＳ 明朝" w:hAnsi="ＭＳ 明朝" w:hint="eastAsia"/>
        </w:rPr>
        <w:t>、かつＣＯ２を排出しない再生可能エネルギーによって発電された電気</w:t>
      </w:r>
      <w:r w:rsidR="003102B1">
        <w:rPr>
          <w:rFonts w:ascii="ＭＳ 明朝" w:eastAsia="ＭＳ 明朝" w:hAnsi="ＭＳ 明朝" w:hint="eastAsia"/>
        </w:rPr>
        <w:t>を</w:t>
      </w:r>
      <w:r w:rsidR="00E44C13" w:rsidRPr="00590B1C">
        <w:rPr>
          <w:rFonts w:ascii="ＭＳ 明朝" w:eastAsia="ＭＳ 明朝" w:hAnsi="ＭＳ 明朝" w:hint="eastAsia"/>
        </w:rPr>
        <w:t>無駄に捨て</w:t>
      </w:r>
      <w:r w:rsidR="003102B1">
        <w:rPr>
          <w:rFonts w:ascii="ＭＳ 明朝" w:eastAsia="ＭＳ 明朝" w:hAnsi="ＭＳ 明朝" w:hint="eastAsia"/>
        </w:rPr>
        <w:t>なければならない事態となっている</w:t>
      </w:r>
      <w:r w:rsidR="00E44C13" w:rsidRPr="00590B1C">
        <w:rPr>
          <w:rFonts w:ascii="ＭＳ 明朝" w:eastAsia="ＭＳ 明朝" w:hAnsi="ＭＳ 明朝" w:hint="eastAsia"/>
        </w:rPr>
        <w:t>。特に、九州では、原発４基を稼働させ、同時に原発４基分に相当する再エネ電気を捨て続けている</w:t>
      </w:r>
      <w:r w:rsidR="003102B1" w:rsidRPr="0068671B">
        <w:rPr>
          <w:rFonts w:ascii="ＭＳ 明朝" w:eastAsia="ＭＳ 明朝" w:hAnsi="ＭＳ 明朝" w:hint="eastAsia"/>
        </w:rPr>
        <w:t>（甲</w:t>
      </w:r>
      <w:r w:rsidR="00E40FE1">
        <w:rPr>
          <w:rFonts w:ascii="ＭＳ 明朝" w:eastAsia="ＭＳ 明朝" w:hAnsi="ＭＳ 明朝" w:hint="eastAsia"/>
        </w:rPr>
        <w:t>Ｅ１３</w:t>
      </w:r>
      <w:r w:rsidR="00274810">
        <w:rPr>
          <w:rFonts w:ascii="ＭＳ 明朝" w:eastAsia="ＭＳ 明朝" w:hAnsi="ＭＳ 明朝" w:hint="eastAsia"/>
        </w:rPr>
        <w:t>６</w:t>
      </w:r>
      <w:r w:rsidR="003102B1" w:rsidRPr="0068671B">
        <w:rPr>
          <w:rFonts w:ascii="ＭＳ 明朝" w:eastAsia="ＭＳ 明朝" w:hAnsi="ＭＳ 明朝" w:hint="eastAsia"/>
        </w:rPr>
        <w:t>号証）</w:t>
      </w:r>
      <w:r w:rsidR="00E44C13" w:rsidRPr="00590B1C">
        <w:rPr>
          <w:rFonts w:ascii="ＭＳ 明朝" w:eastAsia="ＭＳ 明朝" w:hAnsi="ＭＳ 明朝" w:hint="eastAsia"/>
        </w:rPr>
        <w:t>。</w:t>
      </w:r>
      <w:r w:rsidR="00A14138">
        <w:rPr>
          <w:rFonts w:ascii="ＭＳ 明朝" w:eastAsia="ＭＳ 明朝" w:hAnsi="ＭＳ 明朝" w:hint="eastAsia"/>
        </w:rPr>
        <w:t>被告九州電力は、出力抑制のために火力発電に換算すると約２００億円分の電気を捨てているとの指摘もある（甲</w:t>
      </w:r>
      <w:r w:rsidR="00E40FE1">
        <w:rPr>
          <w:rFonts w:ascii="ＭＳ 明朝" w:eastAsia="ＭＳ 明朝" w:hAnsi="ＭＳ 明朝" w:hint="eastAsia"/>
        </w:rPr>
        <w:t>Ｅ１３</w:t>
      </w:r>
      <w:r w:rsidR="00FA58BF">
        <w:rPr>
          <w:rFonts w:ascii="ＭＳ 明朝" w:eastAsia="ＭＳ 明朝" w:hAnsi="ＭＳ 明朝" w:hint="eastAsia"/>
        </w:rPr>
        <w:t>５</w:t>
      </w:r>
      <w:r w:rsidR="00A14138">
        <w:rPr>
          <w:rFonts w:ascii="ＭＳ 明朝" w:eastAsia="ＭＳ 明朝" w:hAnsi="ＭＳ 明朝" w:hint="eastAsia"/>
        </w:rPr>
        <w:t>号証）。</w:t>
      </w:r>
    </w:p>
    <w:p w:rsidR="00A14138" w:rsidRDefault="00274810" w:rsidP="003102B1">
      <w:pPr>
        <w:ind w:left="609" w:hangingChars="250" w:hanging="609"/>
        <w:rPr>
          <w:rFonts w:ascii="ＭＳ 明朝" w:eastAsia="ＭＳ 明朝" w:hAnsi="ＭＳ 明朝"/>
        </w:rPr>
      </w:pPr>
      <w:hyperlink r:id="rId42" w:history="1">
        <w:r w:rsidR="00A14138" w:rsidRPr="00AB0BF9">
          <w:rPr>
            <w:rStyle w:val="a7"/>
            <w:rFonts w:ascii="ＭＳ 明朝" w:eastAsia="ＭＳ 明朝" w:hAnsi="ＭＳ 明朝"/>
          </w:rPr>
          <w:t>https://weekly-economist.mainichi.jp/articles/20230613/se1/00m/020/050000c</w:t>
        </w:r>
      </w:hyperlink>
    </w:p>
    <w:p w:rsidR="00E44C13" w:rsidRDefault="00E44C13" w:rsidP="003102B1">
      <w:pPr>
        <w:ind w:leftChars="250" w:left="609" w:firstLineChars="100" w:firstLine="244"/>
        <w:rPr>
          <w:rFonts w:ascii="ＭＳ 明朝" w:eastAsia="ＭＳ 明朝" w:hAnsi="ＭＳ 明朝"/>
        </w:rPr>
      </w:pPr>
      <w:r w:rsidRPr="00590B1C">
        <w:rPr>
          <w:rFonts w:ascii="ＭＳ 明朝" w:eastAsia="ＭＳ 明朝" w:hAnsi="ＭＳ 明朝" w:hint="eastAsia"/>
        </w:rPr>
        <w:t>出力調整が困難な原発をベースロード電源としている以上、電気の供給過多の状態になるのは避けられず、そのため、原発以外の電源からの電気の受け入れを拒否しなければならない</w:t>
      </w:r>
      <w:r w:rsidR="003102B1">
        <w:rPr>
          <w:rFonts w:ascii="ＭＳ 明朝" w:eastAsia="ＭＳ 明朝" w:hAnsi="ＭＳ 明朝" w:hint="eastAsia"/>
        </w:rPr>
        <w:t>。</w:t>
      </w:r>
    </w:p>
    <w:p w:rsidR="003102B1" w:rsidRPr="00590B1C" w:rsidRDefault="003102B1" w:rsidP="003102B1">
      <w:pPr>
        <w:ind w:leftChars="250" w:left="609" w:firstLineChars="100" w:firstLine="244"/>
        <w:rPr>
          <w:rFonts w:ascii="ＭＳ 明朝" w:eastAsia="ＭＳ 明朝" w:hAnsi="ＭＳ 明朝"/>
        </w:rPr>
      </w:pPr>
      <w:r w:rsidRPr="00590B1C">
        <w:rPr>
          <w:rFonts w:ascii="ＭＳ 明朝" w:eastAsia="ＭＳ 明朝" w:hAnsi="ＭＳ 明朝" w:hint="eastAsia"/>
        </w:rPr>
        <w:t>わが国では、原発をベース</w:t>
      </w:r>
      <w:r>
        <w:rPr>
          <w:rFonts w:ascii="ＭＳ 明朝" w:eastAsia="ＭＳ 明朝" w:hAnsi="ＭＳ 明朝" w:hint="eastAsia"/>
        </w:rPr>
        <w:t>ロード</w:t>
      </w:r>
      <w:r w:rsidRPr="00590B1C">
        <w:rPr>
          <w:rFonts w:ascii="ＭＳ 明朝" w:eastAsia="ＭＳ 明朝" w:hAnsi="ＭＳ 明朝" w:hint="eastAsia"/>
        </w:rPr>
        <w:t>電源としたエネルギーシステムを維持するために、再生可能エネルギーを抑制して</w:t>
      </w:r>
      <w:r>
        <w:rPr>
          <w:rFonts w:ascii="ＭＳ 明朝" w:eastAsia="ＭＳ 明朝" w:hAnsi="ＭＳ 明朝" w:hint="eastAsia"/>
        </w:rPr>
        <w:t>おり、</w:t>
      </w:r>
      <w:r w:rsidRPr="00590B1C">
        <w:rPr>
          <w:rFonts w:ascii="ＭＳ 明朝" w:eastAsia="ＭＳ 明朝" w:hAnsi="ＭＳ 明朝" w:hint="eastAsia"/>
        </w:rPr>
        <w:t>脱炭素、脱原発、再生可能エネルギー</w:t>
      </w:r>
      <w:r>
        <w:rPr>
          <w:rFonts w:ascii="ＭＳ 明朝" w:eastAsia="ＭＳ 明朝" w:hAnsi="ＭＳ 明朝" w:hint="eastAsia"/>
        </w:rPr>
        <w:t>を</w:t>
      </w:r>
      <w:r w:rsidRPr="00590B1C">
        <w:rPr>
          <w:rFonts w:ascii="ＭＳ 明朝" w:eastAsia="ＭＳ 明朝" w:hAnsi="ＭＳ 明朝" w:hint="eastAsia"/>
        </w:rPr>
        <w:t>推進</w:t>
      </w:r>
      <w:r>
        <w:rPr>
          <w:rFonts w:ascii="ＭＳ 明朝" w:eastAsia="ＭＳ 明朝" w:hAnsi="ＭＳ 明朝" w:hint="eastAsia"/>
        </w:rPr>
        <w:t>する</w:t>
      </w:r>
      <w:r w:rsidRPr="00590B1C">
        <w:rPr>
          <w:rFonts w:ascii="ＭＳ 明朝" w:eastAsia="ＭＳ 明朝" w:hAnsi="ＭＳ 明朝" w:hint="eastAsia"/>
        </w:rPr>
        <w:t>世界の潮流</w:t>
      </w:r>
      <w:r>
        <w:rPr>
          <w:rFonts w:ascii="ＭＳ 明朝" w:eastAsia="ＭＳ 明朝" w:hAnsi="ＭＳ 明朝" w:hint="eastAsia"/>
        </w:rPr>
        <w:t>から大きく乖離する結果となっている。</w:t>
      </w:r>
    </w:p>
    <w:p w:rsidR="00E44C13" w:rsidRPr="00590B1C" w:rsidRDefault="00E44C13" w:rsidP="00E44C13">
      <w:pPr>
        <w:ind w:leftChars="250" w:left="609" w:firstLineChars="100" w:firstLine="244"/>
        <w:rPr>
          <w:rFonts w:ascii="ＭＳ 明朝" w:eastAsia="ＭＳ 明朝" w:hAnsi="ＭＳ 明朝"/>
        </w:rPr>
      </w:pPr>
      <w:r w:rsidRPr="00590B1C">
        <w:rPr>
          <w:rFonts w:ascii="ＭＳ 明朝" w:eastAsia="ＭＳ 明朝" w:hAnsi="ＭＳ 明朝" w:hint="eastAsia"/>
        </w:rPr>
        <w:t>原料費無料で</w:t>
      </w:r>
      <w:r w:rsidR="003102B1">
        <w:rPr>
          <w:rFonts w:ascii="ＭＳ 明朝" w:eastAsia="ＭＳ 明朝" w:hAnsi="ＭＳ 明朝" w:hint="eastAsia"/>
        </w:rPr>
        <w:t>純国産</w:t>
      </w:r>
      <w:r w:rsidRPr="00590B1C">
        <w:rPr>
          <w:rFonts w:ascii="ＭＳ 明朝" w:eastAsia="ＭＳ 明朝" w:hAnsi="ＭＳ 明朝" w:hint="eastAsia"/>
        </w:rPr>
        <w:t>、かつＣＯ２を排出しない再生可能エネルギーを無駄にせず、今後も推進していくためには、ベースロード電源として原発に固執し続けるエネルギーシステムの転換を図らなければならない。</w:t>
      </w:r>
    </w:p>
    <w:p w:rsidR="00E44C13" w:rsidRPr="00590B1C" w:rsidRDefault="00E44C13" w:rsidP="00E44C13">
      <w:pPr>
        <w:ind w:leftChars="250" w:left="609" w:firstLineChars="100" w:firstLine="244"/>
        <w:rPr>
          <w:rFonts w:ascii="ＭＳ 明朝" w:eastAsia="ＭＳ 明朝" w:hAnsi="ＭＳ 明朝"/>
        </w:rPr>
      </w:pPr>
      <w:r w:rsidRPr="00590B1C">
        <w:rPr>
          <w:rFonts w:ascii="ＭＳ 明朝" w:eastAsia="ＭＳ 明朝" w:hAnsi="ＭＳ 明朝" w:hint="eastAsia"/>
        </w:rPr>
        <w:t>そのためには、</w:t>
      </w:r>
    </w:p>
    <w:p w:rsidR="00E44C13" w:rsidRPr="00590B1C" w:rsidRDefault="00FD4DA5" w:rsidP="00E44C13">
      <w:pPr>
        <w:numPr>
          <w:ilvl w:val="0"/>
          <w:numId w:val="16"/>
        </w:numPr>
        <w:rPr>
          <w:rFonts w:ascii="ＭＳ 明朝" w:eastAsia="ＭＳ 明朝" w:hAnsi="ＭＳ 明朝"/>
        </w:rPr>
      </w:pPr>
      <w:r w:rsidRPr="00590B1C">
        <w:rPr>
          <w:rFonts w:ascii="ＭＳ 明朝" w:eastAsia="ＭＳ 明朝" w:hAnsi="ＭＳ 明朝" w:hint="eastAsia"/>
        </w:rPr>
        <w:t>出力制御が困難な原発をベースロード</w:t>
      </w:r>
      <w:r w:rsidR="00E44C13" w:rsidRPr="00590B1C">
        <w:rPr>
          <w:rFonts w:ascii="ＭＳ 明朝" w:eastAsia="ＭＳ 明朝" w:hAnsi="ＭＳ 明朝" w:hint="eastAsia"/>
        </w:rPr>
        <w:t>電源と位置づけるのをやめること</w:t>
      </w:r>
    </w:p>
    <w:p w:rsidR="00E44C13" w:rsidRPr="003102B1" w:rsidRDefault="00FD4DA5" w:rsidP="003102B1">
      <w:pPr>
        <w:numPr>
          <w:ilvl w:val="0"/>
          <w:numId w:val="16"/>
        </w:numPr>
        <w:rPr>
          <w:rFonts w:ascii="ＭＳ 明朝" w:eastAsia="ＭＳ 明朝" w:hAnsi="ＭＳ 明朝"/>
        </w:rPr>
      </w:pPr>
      <w:r w:rsidRPr="00590B1C">
        <w:rPr>
          <w:rFonts w:ascii="ＭＳ 明朝" w:eastAsia="ＭＳ 明朝" w:hAnsi="ＭＳ 明朝" w:hint="eastAsia"/>
        </w:rPr>
        <w:t>節電</w:t>
      </w:r>
      <w:r w:rsidR="00E44C13" w:rsidRPr="00590B1C">
        <w:rPr>
          <w:rFonts w:ascii="ＭＳ 明朝" w:eastAsia="ＭＳ 明朝" w:hAnsi="ＭＳ 明朝" w:hint="eastAsia"/>
        </w:rPr>
        <w:t>や</w:t>
      </w:r>
      <w:r w:rsidRPr="00590B1C">
        <w:rPr>
          <w:rFonts w:ascii="ＭＳ 明朝" w:eastAsia="ＭＳ 明朝" w:hAnsi="ＭＳ 明朝" w:hint="eastAsia"/>
        </w:rPr>
        <w:t>ピーク</w:t>
      </w:r>
      <w:r w:rsidR="00E44C13" w:rsidRPr="00590B1C">
        <w:rPr>
          <w:rFonts w:ascii="ＭＳ 明朝" w:eastAsia="ＭＳ 明朝" w:hAnsi="ＭＳ 明朝" w:hint="eastAsia"/>
        </w:rPr>
        <w:t>カット、ピーク</w:t>
      </w:r>
      <w:r w:rsidRPr="00590B1C">
        <w:rPr>
          <w:rFonts w:ascii="ＭＳ 明朝" w:eastAsia="ＭＳ 明朝" w:hAnsi="ＭＳ 明朝" w:hint="eastAsia"/>
        </w:rPr>
        <w:t>シフト</w:t>
      </w:r>
      <w:r w:rsidR="003102B1">
        <w:rPr>
          <w:rFonts w:ascii="ＭＳ 明朝" w:eastAsia="ＭＳ 明朝" w:hAnsi="ＭＳ 明朝" w:hint="eastAsia"/>
        </w:rPr>
        <w:t>の</w:t>
      </w:r>
      <w:r w:rsidR="00E44C13" w:rsidRPr="00590B1C">
        <w:rPr>
          <w:rFonts w:ascii="ＭＳ 明朝" w:eastAsia="ＭＳ 明朝" w:hAnsi="ＭＳ 明朝" w:hint="eastAsia"/>
        </w:rPr>
        <w:t>推進</w:t>
      </w:r>
      <w:r w:rsidR="003102B1">
        <w:rPr>
          <w:rFonts w:ascii="ＭＳ 明朝" w:eastAsia="ＭＳ 明朝" w:hAnsi="ＭＳ 明朝" w:hint="eastAsia"/>
        </w:rPr>
        <w:t>、</w:t>
      </w:r>
      <w:r w:rsidR="00590B1C" w:rsidRPr="003102B1">
        <w:rPr>
          <w:rFonts w:ascii="ＭＳ 明朝" w:eastAsia="ＭＳ 明朝" w:hAnsi="ＭＳ 明朝" w:hint="eastAsia"/>
        </w:rPr>
        <w:t>電気料金体系</w:t>
      </w:r>
      <w:r w:rsidR="003102B1" w:rsidRPr="003102B1">
        <w:rPr>
          <w:rFonts w:ascii="ＭＳ 明朝" w:eastAsia="ＭＳ 明朝" w:hAnsi="ＭＳ 明朝" w:hint="eastAsia"/>
        </w:rPr>
        <w:t>の</w:t>
      </w:r>
      <w:r w:rsidR="00590B1C" w:rsidRPr="003102B1">
        <w:rPr>
          <w:rFonts w:ascii="ＭＳ 明朝" w:eastAsia="ＭＳ 明朝" w:hAnsi="ＭＳ 明朝" w:hint="eastAsia"/>
        </w:rPr>
        <w:t>見直</w:t>
      </w:r>
      <w:r w:rsidR="003102B1" w:rsidRPr="003102B1">
        <w:rPr>
          <w:rFonts w:ascii="ＭＳ 明朝" w:eastAsia="ＭＳ 明朝" w:hAnsi="ＭＳ 明朝" w:hint="eastAsia"/>
        </w:rPr>
        <w:t>し</w:t>
      </w:r>
    </w:p>
    <w:p w:rsidR="00E44C13" w:rsidRPr="00590B1C" w:rsidRDefault="00FD4DA5" w:rsidP="00E44C13">
      <w:pPr>
        <w:numPr>
          <w:ilvl w:val="0"/>
          <w:numId w:val="16"/>
        </w:numPr>
        <w:rPr>
          <w:rFonts w:ascii="ＭＳ 明朝" w:eastAsia="ＭＳ 明朝" w:hAnsi="ＭＳ 明朝"/>
        </w:rPr>
      </w:pPr>
      <w:r w:rsidRPr="00590B1C">
        <w:rPr>
          <w:rFonts w:ascii="ＭＳ 明朝" w:eastAsia="ＭＳ 明朝" w:hAnsi="ＭＳ 明朝" w:hint="eastAsia"/>
        </w:rPr>
        <w:t>送電網の</w:t>
      </w:r>
      <w:r w:rsidR="00E44C13" w:rsidRPr="00590B1C">
        <w:rPr>
          <w:rFonts w:ascii="ＭＳ 明朝" w:eastAsia="ＭＳ 明朝" w:hAnsi="ＭＳ 明朝" w:hint="eastAsia"/>
        </w:rPr>
        <w:t>増強</w:t>
      </w:r>
    </w:p>
    <w:p w:rsidR="00FD4DA5" w:rsidRPr="00590B1C" w:rsidRDefault="00E44C13" w:rsidP="00E44C13">
      <w:pPr>
        <w:numPr>
          <w:ilvl w:val="0"/>
          <w:numId w:val="16"/>
        </w:numPr>
        <w:rPr>
          <w:rFonts w:ascii="ＭＳ 明朝" w:eastAsia="ＭＳ 明朝" w:hAnsi="ＭＳ 明朝"/>
        </w:rPr>
      </w:pPr>
      <w:r w:rsidRPr="00590B1C">
        <w:rPr>
          <w:rFonts w:ascii="ＭＳ 明朝" w:eastAsia="ＭＳ 明朝" w:hAnsi="ＭＳ 明朝" w:hint="eastAsia"/>
        </w:rPr>
        <w:t>電気を貯めること</w:t>
      </w:r>
    </w:p>
    <w:p w:rsidR="00E44C13" w:rsidRPr="00590B1C" w:rsidRDefault="00E44C13" w:rsidP="00E44C13">
      <w:pPr>
        <w:ind w:left="605"/>
        <w:rPr>
          <w:rFonts w:ascii="ＭＳ 明朝" w:eastAsia="ＭＳ 明朝" w:hAnsi="ＭＳ 明朝"/>
        </w:rPr>
      </w:pPr>
      <w:r w:rsidRPr="00590B1C">
        <w:rPr>
          <w:rFonts w:ascii="ＭＳ 明朝" w:eastAsia="ＭＳ 明朝" w:hAnsi="ＭＳ 明朝" w:hint="eastAsia"/>
        </w:rPr>
        <w:t>が有効である。</w:t>
      </w:r>
    </w:p>
    <w:p w:rsidR="00E44C13" w:rsidRPr="00590B1C" w:rsidRDefault="00E44C13" w:rsidP="00E44C13">
      <w:pPr>
        <w:numPr>
          <w:ilvl w:val="0"/>
          <w:numId w:val="18"/>
        </w:numPr>
        <w:rPr>
          <w:rFonts w:ascii="ＭＳ 明朝" w:eastAsia="ＭＳ 明朝" w:hAnsi="ＭＳ 明朝"/>
        </w:rPr>
      </w:pPr>
      <w:r w:rsidRPr="00590B1C">
        <w:rPr>
          <w:rFonts w:ascii="ＭＳ 明朝" w:eastAsia="ＭＳ 明朝" w:hAnsi="ＭＳ 明朝" w:hint="eastAsia"/>
        </w:rPr>
        <w:lastRenderedPageBreak/>
        <w:t>出力制御が困難な原発をベースロード電源と位置づけるのをやめること</w:t>
      </w:r>
    </w:p>
    <w:p w:rsidR="00E44C13" w:rsidRPr="00590B1C" w:rsidRDefault="00E44C13" w:rsidP="00E44C13">
      <w:pPr>
        <w:ind w:left="605"/>
        <w:rPr>
          <w:rFonts w:ascii="ＭＳ 明朝" w:eastAsia="ＭＳ 明朝" w:hAnsi="ＭＳ 明朝"/>
        </w:rPr>
      </w:pPr>
      <w:r w:rsidRPr="00590B1C">
        <w:rPr>
          <w:rFonts w:ascii="ＭＳ 明朝" w:eastAsia="ＭＳ 明朝" w:hAnsi="ＭＳ 明朝" w:hint="eastAsia"/>
        </w:rPr>
        <w:t xml:space="preserve">　原発をベースロード電源とするのをやめ、仮に全原発を停止したとしても、晴れた日であれば、太陽光を始めとする再生可能エネルギーによって発電された電気で、九州全域の電力需要を賄うことは</w:t>
      </w:r>
      <w:r w:rsidR="003102B1">
        <w:rPr>
          <w:rFonts w:ascii="ＭＳ 明朝" w:eastAsia="ＭＳ 明朝" w:hAnsi="ＭＳ 明朝" w:hint="eastAsia"/>
        </w:rPr>
        <w:t>十分に</w:t>
      </w:r>
      <w:r w:rsidRPr="00590B1C">
        <w:rPr>
          <w:rFonts w:ascii="ＭＳ 明朝" w:eastAsia="ＭＳ 明朝" w:hAnsi="ＭＳ 明朝" w:hint="eastAsia"/>
        </w:rPr>
        <w:t>可能である（甲</w:t>
      </w:r>
      <w:r w:rsidR="00E40FE1">
        <w:rPr>
          <w:rFonts w:ascii="ＭＳ 明朝" w:eastAsia="ＭＳ 明朝" w:hAnsi="ＭＳ 明朝" w:hint="eastAsia"/>
        </w:rPr>
        <w:t>Ｅ１３４</w:t>
      </w:r>
      <w:r w:rsidRPr="00590B1C">
        <w:rPr>
          <w:rFonts w:ascii="ＭＳ 明朝" w:eastAsia="ＭＳ 明朝" w:hAnsi="ＭＳ 明朝" w:hint="eastAsia"/>
        </w:rPr>
        <w:t>号証）。むしろ、需要</w:t>
      </w:r>
      <w:r w:rsidR="00590B1C" w:rsidRPr="00590B1C">
        <w:rPr>
          <w:rFonts w:ascii="ＭＳ 明朝" w:eastAsia="ＭＳ 明朝" w:hAnsi="ＭＳ 明朝" w:hint="eastAsia"/>
        </w:rPr>
        <w:t>量</w:t>
      </w:r>
      <w:r w:rsidRPr="00590B1C">
        <w:rPr>
          <w:rFonts w:ascii="ＭＳ 明朝" w:eastAsia="ＭＳ 明朝" w:hAnsi="ＭＳ 明朝" w:hint="eastAsia"/>
        </w:rPr>
        <w:t>よりも供給量が上回ることも十分に考えられる。</w:t>
      </w:r>
    </w:p>
    <w:p w:rsidR="00E44C13" w:rsidRPr="00590B1C" w:rsidRDefault="00E44C13" w:rsidP="00E44C13">
      <w:pPr>
        <w:ind w:left="605"/>
        <w:rPr>
          <w:rFonts w:ascii="ＭＳ 明朝" w:eastAsia="ＭＳ 明朝" w:hAnsi="ＭＳ 明朝"/>
        </w:rPr>
      </w:pPr>
      <w:r w:rsidRPr="00590B1C">
        <w:rPr>
          <w:rFonts w:ascii="ＭＳ 明朝" w:eastAsia="ＭＳ 明朝" w:hAnsi="ＭＳ 明朝" w:hint="eastAsia"/>
        </w:rPr>
        <w:t xml:space="preserve">　ただ、再生可能エネルギー特に太陽光発電は、夜間はもちろん昼間でも雨天や曇天の場合には発電量が落ちるため、そのような場合は、電力需要をカバーできるだけの発電量を確保することができない。</w:t>
      </w:r>
    </w:p>
    <w:p w:rsidR="00E44C13" w:rsidRPr="00590B1C" w:rsidRDefault="00E44C13" w:rsidP="00E44C13">
      <w:pPr>
        <w:ind w:left="605"/>
        <w:rPr>
          <w:rFonts w:ascii="ＭＳ 明朝" w:eastAsia="ＭＳ 明朝" w:hAnsi="ＭＳ 明朝"/>
        </w:rPr>
      </w:pPr>
      <w:r w:rsidRPr="00590B1C">
        <w:rPr>
          <w:rFonts w:ascii="ＭＳ 明朝" w:eastAsia="ＭＳ 明朝" w:hAnsi="ＭＳ 明朝" w:hint="eastAsia"/>
        </w:rPr>
        <w:t xml:space="preserve">　このことをもって、再生可能エネルギーは電力の安定供給には向かないと指摘する声もある。</w:t>
      </w:r>
    </w:p>
    <w:p w:rsidR="00E44C13" w:rsidRPr="00590B1C" w:rsidRDefault="00E44C13" w:rsidP="00E44C13">
      <w:pPr>
        <w:ind w:left="605" w:firstLineChars="100" w:firstLine="244"/>
        <w:rPr>
          <w:rFonts w:ascii="ＭＳ 明朝" w:eastAsia="ＭＳ 明朝" w:hAnsi="ＭＳ 明朝"/>
        </w:rPr>
      </w:pPr>
      <w:r w:rsidRPr="00590B1C">
        <w:rPr>
          <w:rFonts w:ascii="ＭＳ 明朝" w:eastAsia="ＭＳ 明朝" w:hAnsi="ＭＳ 明朝" w:hint="eastAsia"/>
        </w:rPr>
        <w:t>しかし、</w:t>
      </w:r>
      <w:r w:rsidR="00590B1C" w:rsidRPr="00590B1C">
        <w:rPr>
          <w:rFonts w:ascii="ＭＳ 明朝" w:eastAsia="ＭＳ 明朝" w:hAnsi="ＭＳ 明朝" w:hint="eastAsia"/>
        </w:rPr>
        <w:t>以下に述べる</w:t>
      </w:r>
      <w:r w:rsidRPr="00590B1C">
        <w:rPr>
          <w:rFonts w:ascii="ＭＳ 明朝" w:eastAsia="ＭＳ 明朝" w:hAnsi="ＭＳ 明朝" w:hint="eastAsia"/>
        </w:rPr>
        <w:t>②節電やピークカット、ピークシフトの推進、</w:t>
      </w:r>
      <w:r w:rsidR="00590B1C" w:rsidRPr="00590B1C">
        <w:rPr>
          <w:rFonts w:ascii="ＭＳ 明朝" w:eastAsia="ＭＳ 明朝" w:hAnsi="ＭＳ 明朝" w:hint="eastAsia"/>
        </w:rPr>
        <w:t>電気料金体系の見直し、</w:t>
      </w:r>
      <w:r w:rsidRPr="00590B1C">
        <w:rPr>
          <w:rFonts w:ascii="ＭＳ 明朝" w:eastAsia="ＭＳ 明朝" w:hAnsi="ＭＳ 明朝" w:hint="eastAsia"/>
        </w:rPr>
        <w:t>③送電網の増強、④電気を貯めることによって、再生可能エネルギーを中心とした発電システムであっても、需要に見合った安定的な電気の供給</w:t>
      </w:r>
      <w:r w:rsidR="003102B1">
        <w:rPr>
          <w:rFonts w:ascii="ＭＳ 明朝" w:eastAsia="ＭＳ 明朝" w:hAnsi="ＭＳ 明朝" w:hint="eastAsia"/>
        </w:rPr>
        <w:t>は十分に</w:t>
      </w:r>
      <w:r w:rsidRPr="00590B1C">
        <w:rPr>
          <w:rFonts w:ascii="ＭＳ 明朝" w:eastAsia="ＭＳ 明朝" w:hAnsi="ＭＳ 明朝" w:hint="eastAsia"/>
        </w:rPr>
        <w:t>可能</w:t>
      </w:r>
      <w:r w:rsidR="003102B1">
        <w:rPr>
          <w:rFonts w:ascii="ＭＳ 明朝" w:eastAsia="ＭＳ 明朝" w:hAnsi="ＭＳ 明朝" w:hint="eastAsia"/>
        </w:rPr>
        <w:t>である</w:t>
      </w:r>
      <w:r w:rsidRPr="00590B1C">
        <w:rPr>
          <w:rFonts w:ascii="ＭＳ 明朝" w:eastAsia="ＭＳ 明朝" w:hAnsi="ＭＳ 明朝" w:hint="eastAsia"/>
        </w:rPr>
        <w:t>。</w:t>
      </w:r>
    </w:p>
    <w:p w:rsidR="00E44C13" w:rsidRPr="00590B1C" w:rsidRDefault="00E44C13" w:rsidP="00E44C13">
      <w:pPr>
        <w:numPr>
          <w:ilvl w:val="0"/>
          <w:numId w:val="18"/>
        </w:numPr>
        <w:rPr>
          <w:rFonts w:ascii="ＭＳ 明朝" w:eastAsia="ＭＳ 明朝" w:hAnsi="ＭＳ 明朝"/>
        </w:rPr>
      </w:pPr>
      <w:r w:rsidRPr="00590B1C">
        <w:rPr>
          <w:rFonts w:ascii="ＭＳ 明朝" w:eastAsia="ＭＳ 明朝" w:hAnsi="ＭＳ 明朝" w:hint="eastAsia"/>
        </w:rPr>
        <w:t>節電やピークカット、ピークシフトの推進</w:t>
      </w:r>
      <w:r w:rsidR="00590B1C" w:rsidRPr="00590B1C">
        <w:rPr>
          <w:rFonts w:ascii="ＭＳ 明朝" w:eastAsia="ＭＳ 明朝" w:hAnsi="ＭＳ 明朝" w:hint="eastAsia"/>
        </w:rPr>
        <w:t>、電気料金体系の見直し</w:t>
      </w:r>
      <w:r w:rsidRPr="00590B1C">
        <w:rPr>
          <w:rFonts w:ascii="ＭＳ 明朝" w:eastAsia="ＭＳ 明朝" w:hAnsi="ＭＳ 明朝" w:hint="eastAsia"/>
        </w:rPr>
        <w:t>について</w:t>
      </w:r>
    </w:p>
    <w:p w:rsidR="003102B1" w:rsidRDefault="00E44C13" w:rsidP="00E44C13">
      <w:pPr>
        <w:ind w:leftChars="250" w:left="609" w:firstLineChars="100" w:firstLine="244"/>
        <w:rPr>
          <w:rFonts w:ascii="ＭＳ 明朝" w:eastAsia="ＭＳ 明朝" w:hAnsi="ＭＳ 明朝"/>
        </w:rPr>
      </w:pPr>
      <w:r w:rsidRPr="00590B1C">
        <w:rPr>
          <w:rFonts w:ascii="ＭＳ 明朝" w:eastAsia="ＭＳ 明朝" w:hAnsi="ＭＳ 明朝" w:hint="eastAsia"/>
        </w:rPr>
        <w:t>節電</w:t>
      </w:r>
      <w:r w:rsidR="00590B1C" w:rsidRPr="00590B1C">
        <w:rPr>
          <w:rFonts w:ascii="ＭＳ 明朝" w:eastAsia="ＭＳ 明朝" w:hAnsi="ＭＳ 明朝" w:hint="eastAsia"/>
        </w:rPr>
        <w:t>に対する市民や企業の</w:t>
      </w:r>
      <w:r w:rsidRPr="00590B1C">
        <w:rPr>
          <w:rFonts w:ascii="ＭＳ 明朝" w:eastAsia="ＭＳ 明朝" w:hAnsi="ＭＳ 明朝" w:hint="eastAsia"/>
        </w:rPr>
        <w:t>意識の高まりや、電気機器の省電力化が進んだことによって、電気の使用量は</w:t>
      </w:r>
      <w:r w:rsidR="003102B1">
        <w:rPr>
          <w:rFonts w:ascii="ＭＳ 明朝" w:eastAsia="ＭＳ 明朝" w:hAnsi="ＭＳ 明朝" w:hint="eastAsia"/>
        </w:rPr>
        <w:t>激減している（甲</w:t>
      </w:r>
      <w:r w:rsidR="00E40FE1">
        <w:rPr>
          <w:rFonts w:ascii="ＭＳ 明朝" w:eastAsia="ＭＳ 明朝" w:hAnsi="ＭＳ 明朝" w:hint="eastAsia"/>
        </w:rPr>
        <w:t>Ｅ１</w:t>
      </w:r>
      <w:r w:rsidR="00274810">
        <w:rPr>
          <w:rFonts w:ascii="ＭＳ 明朝" w:eastAsia="ＭＳ 明朝" w:hAnsi="ＭＳ 明朝" w:hint="eastAsia"/>
        </w:rPr>
        <w:t>４０</w:t>
      </w:r>
      <w:r w:rsidR="003102B1">
        <w:rPr>
          <w:rFonts w:ascii="ＭＳ 明朝" w:eastAsia="ＭＳ 明朝" w:hAnsi="ＭＳ 明朝" w:hint="eastAsia"/>
        </w:rPr>
        <w:t>号証</w:t>
      </w:r>
      <w:r w:rsidR="00691F12">
        <w:rPr>
          <w:rFonts w:ascii="ＭＳ 明朝" w:eastAsia="ＭＳ 明朝" w:hAnsi="ＭＳ 明朝" w:hint="eastAsia"/>
        </w:rPr>
        <w:t>）</w:t>
      </w:r>
      <w:r w:rsidR="003102B1">
        <w:rPr>
          <w:rFonts w:ascii="ＭＳ 明朝" w:eastAsia="ＭＳ 明朝" w:hAnsi="ＭＳ 明朝" w:hint="eastAsia"/>
        </w:rPr>
        <w:t>。</w:t>
      </w:r>
      <w:r w:rsidR="00691F12">
        <w:rPr>
          <w:rFonts w:ascii="ＭＳ 明朝" w:eastAsia="ＭＳ 明朝" w:hAnsi="ＭＳ 明朝" w:hint="eastAsia"/>
        </w:rPr>
        <w:t>２０１０</w:t>
      </w:r>
      <w:r w:rsidR="003102B1" w:rsidRPr="003102B1">
        <w:rPr>
          <w:rFonts w:ascii="ＭＳ 明朝" w:eastAsia="ＭＳ 明朝" w:hAnsi="ＭＳ 明朝"/>
          <w:color w:val="0C0205"/>
          <w:shd w:val="clear" w:color="auto" w:fill="FFFFFF"/>
        </w:rPr>
        <w:t>年の日本の最終消費電力量は</w:t>
      </w:r>
      <w:r w:rsidR="00691F12">
        <w:rPr>
          <w:rFonts w:ascii="ＭＳ 明朝" w:eastAsia="ＭＳ 明朝" w:hAnsi="ＭＳ 明朝" w:hint="eastAsia"/>
          <w:color w:val="0C0205"/>
          <w:shd w:val="clear" w:color="auto" w:fill="FFFFFF"/>
        </w:rPr>
        <w:t>１１２３．７５ＴＷｈ</w:t>
      </w:r>
      <w:r w:rsidR="003102B1" w:rsidRPr="003102B1">
        <w:rPr>
          <w:rFonts w:ascii="ＭＳ 明朝" w:eastAsia="ＭＳ 明朝" w:hAnsi="ＭＳ 明朝"/>
          <w:color w:val="0C0205"/>
          <w:shd w:val="clear" w:color="auto" w:fill="FFFFFF"/>
        </w:rPr>
        <w:t>。一方、</w:t>
      </w:r>
      <w:r w:rsidR="00691F12">
        <w:rPr>
          <w:rFonts w:ascii="ＭＳ 明朝" w:eastAsia="ＭＳ 明朝" w:hAnsi="ＭＳ 明朝" w:hint="eastAsia"/>
          <w:color w:val="0C0205"/>
          <w:shd w:val="clear" w:color="auto" w:fill="FFFFFF"/>
        </w:rPr>
        <w:t>２０２０</w:t>
      </w:r>
      <w:r w:rsidR="003102B1" w:rsidRPr="003102B1">
        <w:rPr>
          <w:rFonts w:ascii="ＭＳ 明朝" w:eastAsia="ＭＳ 明朝" w:hAnsi="ＭＳ 明朝"/>
          <w:color w:val="0C0205"/>
          <w:shd w:val="clear" w:color="auto" w:fill="FFFFFF"/>
        </w:rPr>
        <w:t>年のそれは</w:t>
      </w:r>
      <w:r w:rsidR="00691F12">
        <w:rPr>
          <w:rFonts w:ascii="ＭＳ 明朝" w:eastAsia="ＭＳ 明朝" w:hAnsi="ＭＳ 明朝" w:hint="eastAsia"/>
          <w:color w:val="0C0205"/>
          <w:shd w:val="clear" w:color="auto" w:fill="FFFFFF"/>
        </w:rPr>
        <w:t>９８６．９５ＴＷｈ</w:t>
      </w:r>
      <w:r w:rsidR="003102B1" w:rsidRPr="003102B1">
        <w:rPr>
          <w:rFonts w:ascii="ＭＳ 明朝" w:eastAsia="ＭＳ 明朝" w:hAnsi="ＭＳ 明朝"/>
          <w:color w:val="0C0205"/>
          <w:shd w:val="clear" w:color="auto" w:fill="FFFFFF"/>
        </w:rPr>
        <w:t>で、</w:t>
      </w:r>
      <w:r w:rsidR="00691F12">
        <w:rPr>
          <w:rFonts w:ascii="ＭＳ 明朝" w:eastAsia="ＭＳ 明朝" w:hAnsi="ＭＳ 明朝" w:hint="eastAsia"/>
          <w:color w:val="0C0205"/>
          <w:shd w:val="clear" w:color="auto" w:fill="FFFFFF"/>
        </w:rPr>
        <w:t>１３６．８ＴＷｈ</w:t>
      </w:r>
      <w:r w:rsidR="003102B1" w:rsidRPr="003102B1">
        <w:rPr>
          <w:rFonts w:ascii="ＭＳ 明朝" w:eastAsia="ＭＳ 明朝" w:hAnsi="ＭＳ 明朝"/>
          <w:color w:val="0C0205"/>
          <w:shd w:val="clear" w:color="auto" w:fill="FFFFFF"/>
        </w:rPr>
        <w:t>（約</w:t>
      </w:r>
      <w:r w:rsidR="00691F12">
        <w:rPr>
          <w:rFonts w:ascii="ＭＳ 明朝" w:eastAsia="ＭＳ 明朝" w:hAnsi="ＭＳ 明朝" w:hint="eastAsia"/>
          <w:color w:val="0C0205"/>
          <w:shd w:val="clear" w:color="auto" w:fill="FFFFFF"/>
        </w:rPr>
        <w:t>１２％</w:t>
      </w:r>
      <w:r w:rsidR="003102B1" w:rsidRPr="003102B1">
        <w:rPr>
          <w:rFonts w:ascii="ＭＳ 明朝" w:eastAsia="ＭＳ 明朝" w:hAnsi="ＭＳ 明朝"/>
          <w:color w:val="0C0205"/>
          <w:shd w:val="clear" w:color="auto" w:fill="FFFFFF"/>
        </w:rPr>
        <w:t>）も減</w:t>
      </w:r>
      <w:r w:rsidR="003102B1">
        <w:rPr>
          <w:rFonts w:ascii="ＭＳ 明朝" w:eastAsia="ＭＳ 明朝" w:hAnsi="ＭＳ 明朝" w:hint="eastAsia"/>
          <w:color w:val="0C0205"/>
          <w:shd w:val="clear" w:color="auto" w:fill="FFFFFF"/>
        </w:rPr>
        <w:t>っている</w:t>
      </w:r>
      <w:r w:rsidR="003102B1">
        <w:rPr>
          <w:rFonts w:ascii="ＭＳ 明朝" w:eastAsia="ＭＳ 明朝" w:hAnsi="ＭＳ 明朝" w:hint="eastAsia"/>
        </w:rPr>
        <w:t>）。</w:t>
      </w:r>
    </w:p>
    <w:p w:rsidR="003102B1" w:rsidRPr="003102B1" w:rsidRDefault="00274810" w:rsidP="003102B1">
      <w:pPr>
        <w:ind w:leftChars="250" w:left="609" w:firstLineChars="100" w:firstLine="244"/>
        <w:rPr>
          <w:rFonts w:ascii="ＭＳ 明朝" w:eastAsia="ＭＳ 明朝" w:hAnsi="ＭＳ 明朝"/>
        </w:rPr>
      </w:pPr>
      <w:hyperlink r:id="rId43" w:history="1">
        <w:r w:rsidR="003102B1" w:rsidRPr="006F2341">
          <w:rPr>
            <w:rStyle w:val="a7"/>
            <w:rFonts w:ascii="ＭＳ 明朝" w:eastAsia="ＭＳ 明朝" w:hAnsi="ＭＳ 明朝"/>
          </w:rPr>
          <w:t>https://project.nikkeibp.co.jp/energy/atcl/19/feature/00001/00080/</w:t>
        </w:r>
      </w:hyperlink>
    </w:p>
    <w:p w:rsidR="00E44C13" w:rsidRPr="00590B1C" w:rsidRDefault="00E44C13" w:rsidP="00E44C13">
      <w:pPr>
        <w:ind w:leftChars="250" w:left="609" w:firstLineChars="100" w:firstLine="244"/>
        <w:rPr>
          <w:rFonts w:ascii="ＭＳ 明朝" w:eastAsia="ＭＳ 明朝" w:hAnsi="ＭＳ 明朝"/>
        </w:rPr>
      </w:pPr>
      <w:r w:rsidRPr="00590B1C">
        <w:rPr>
          <w:rFonts w:ascii="ＭＳ 明朝" w:eastAsia="ＭＳ 明朝" w:hAnsi="ＭＳ 明朝" w:hint="eastAsia"/>
        </w:rPr>
        <w:t>脱炭素社会の実現に向け、</w:t>
      </w:r>
      <w:r w:rsidR="003102B1">
        <w:rPr>
          <w:rFonts w:ascii="ＭＳ 明朝" w:eastAsia="ＭＳ 明朝" w:hAnsi="ＭＳ 明朝" w:hint="eastAsia"/>
        </w:rPr>
        <w:t>今後も省エネや節電</w:t>
      </w:r>
      <w:r w:rsidRPr="00590B1C">
        <w:rPr>
          <w:rFonts w:ascii="ＭＳ 明朝" w:eastAsia="ＭＳ 明朝" w:hAnsi="ＭＳ 明朝" w:hint="eastAsia"/>
        </w:rPr>
        <w:t>の取り組み</w:t>
      </w:r>
      <w:r w:rsidR="003102B1">
        <w:rPr>
          <w:rFonts w:ascii="ＭＳ 明朝" w:eastAsia="ＭＳ 明朝" w:hAnsi="ＭＳ 明朝" w:hint="eastAsia"/>
        </w:rPr>
        <w:t>を</w:t>
      </w:r>
      <w:r w:rsidRPr="00590B1C">
        <w:rPr>
          <w:rFonts w:ascii="ＭＳ 明朝" w:eastAsia="ＭＳ 明朝" w:hAnsi="ＭＳ 明朝" w:hint="eastAsia"/>
        </w:rPr>
        <w:t>継続すべきことは当然である。</w:t>
      </w:r>
    </w:p>
    <w:p w:rsidR="00E44C13" w:rsidRPr="00590B1C" w:rsidRDefault="003102B1" w:rsidP="00E44C13">
      <w:pPr>
        <w:ind w:leftChars="250" w:left="609" w:firstLineChars="100" w:firstLine="244"/>
        <w:rPr>
          <w:rFonts w:ascii="ＭＳ 明朝" w:eastAsia="ＭＳ 明朝" w:hAnsi="ＭＳ 明朝"/>
        </w:rPr>
      </w:pPr>
      <w:r>
        <w:rPr>
          <w:rFonts w:ascii="ＭＳ 明朝" w:eastAsia="ＭＳ 明朝" w:hAnsi="ＭＳ 明朝" w:hint="eastAsia"/>
        </w:rPr>
        <w:t>その上で</w:t>
      </w:r>
      <w:r w:rsidR="00E44C13" w:rsidRPr="00590B1C">
        <w:rPr>
          <w:rFonts w:ascii="ＭＳ 明朝" w:eastAsia="ＭＳ 明朝" w:hAnsi="ＭＳ 明朝" w:hint="eastAsia"/>
        </w:rPr>
        <w:t>、使用電力の多い時間帯の電力の使用量を削減するピークカットや、電力の使用が少ない時間帯に電気を貯めておき</w:t>
      </w:r>
      <w:r w:rsidR="00691F12">
        <w:rPr>
          <w:rFonts w:ascii="ＭＳ 明朝" w:eastAsia="ＭＳ 明朝" w:hAnsi="ＭＳ 明朝" w:hint="eastAsia"/>
        </w:rPr>
        <w:t>、</w:t>
      </w:r>
      <w:r w:rsidR="00E44C13" w:rsidRPr="00590B1C">
        <w:rPr>
          <w:rFonts w:ascii="ＭＳ 明朝" w:eastAsia="ＭＳ 明朝" w:hAnsi="ＭＳ 明朝" w:hint="eastAsia"/>
        </w:rPr>
        <w:t>多く使用する時間帯に</w:t>
      </w:r>
      <w:r w:rsidR="00E44C13" w:rsidRPr="00590B1C">
        <w:rPr>
          <w:rFonts w:ascii="ＭＳ 明朝" w:eastAsia="ＭＳ 明朝" w:hAnsi="ＭＳ 明朝" w:hint="eastAsia"/>
        </w:rPr>
        <w:lastRenderedPageBreak/>
        <w:t>使うピークシフトによって、昼間の太陽光発電によって余った電気を貯めて、夜間や雨天時に使用する</w:t>
      </w:r>
      <w:r w:rsidR="00590B1C" w:rsidRPr="00590B1C">
        <w:rPr>
          <w:rFonts w:ascii="ＭＳ 明朝" w:eastAsia="ＭＳ 明朝" w:hAnsi="ＭＳ 明朝" w:hint="eastAsia"/>
        </w:rPr>
        <w:t>ことが可能となり</w:t>
      </w:r>
      <w:r w:rsidR="00E44C13" w:rsidRPr="00590B1C">
        <w:rPr>
          <w:rFonts w:ascii="ＭＳ 明朝" w:eastAsia="ＭＳ 明朝" w:hAnsi="ＭＳ 明朝" w:hint="eastAsia"/>
        </w:rPr>
        <w:t>、安定した電力の供給が可能となる</w:t>
      </w:r>
      <w:r w:rsidR="005970E8">
        <w:rPr>
          <w:rFonts w:ascii="ＭＳ 明朝" w:eastAsia="ＭＳ 明朝" w:hAnsi="ＭＳ 明朝" w:hint="eastAsia"/>
        </w:rPr>
        <w:t>（甲</w:t>
      </w:r>
      <w:r w:rsidR="00E40FE1">
        <w:rPr>
          <w:rFonts w:ascii="ＭＳ 明朝" w:eastAsia="ＭＳ 明朝" w:hAnsi="ＭＳ 明朝" w:hint="eastAsia"/>
        </w:rPr>
        <w:t>Ｅ１</w:t>
      </w:r>
      <w:r w:rsidR="00274810">
        <w:rPr>
          <w:rFonts w:ascii="ＭＳ 明朝" w:eastAsia="ＭＳ 明朝" w:hAnsi="ＭＳ 明朝" w:hint="eastAsia"/>
        </w:rPr>
        <w:t>４０</w:t>
      </w:r>
      <w:r w:rsidR="005970E8">
        <w:rPr>
          <w:rFonts w:ascii="ＭＳ 明朝" w:eastAsia="ＭＳ 明朝" w:hAnsi="ＭＳ 明朝" w:hint="eastAsia"/>
        </w:rPr>
        <w:t>号証）</w:t>
      </w:r>
      <w:r w:rsidR="00E44C13" w:rsidRPr="00590B1C">
        <w:rPr>
          <w:rFonts w:ascii="ＭＳ 明朝" w:eastAsia="ＭＳ 明朝" w:hAnsi="ＭＳ 明朝" w:hint="eastAsia"/>
        </w:rPr>
        <w:t>。</w:t>
      </w:r>
    </w:p>
    <w:p w:rsidR="00590B1C" w:rsidRPr="00590B1C" w:rsidRDefault="00590B1C" w:rsidP="00E44C13">
      <w:pPr>
        <w:ind w:leftChars="250" w:left="609" w:firstLineChars="100" w:firstLine="244"/>
        <w:rPr>
          <w:rFonts w:ascii="ＭＳ 明朝" w:eastAsia="ＭＳ 明朝" w:hAnsi="ＭＳ 明朝"/>
        </w:rPr>
      </w:pPr>
      <w:r w:rsidRPr="00590B1C">
        <w:rPr>
          <w:rFonts w:ascii="ＭＳ 明朝" w:eastAsia="ＭＳ 明朝" w:hAnsi="ＭＳ 明朝" w:hint="eastAsia"/>
        </w:rPr>
        <w:t>そして、これまで、需要が減る夜間に電気が余ることから、大手電力会社は、夜間の電気料金を安くするプランが提示してきたが、現在、昼間に</w:t>
      </w:r>
      <w:r w:rsidR="003102B1">
        <w:rPr>
          <w:rFonts w:ascii="ＭＳ 明朝" w:eastAsia="ＭＳ 明朝" w:hAnsi="ＭＳ 明朝" w:hint="eastAsia"/>
        </w:rPr>
        <w:t>も</w:t>
      </w:r>
      <w:r w:rsidRPr="00590B1C">
        <w:rPr>
          <w:rFonts w:ascii="ＭＳ 明朝" w:eastAsia="ＭＳ 明朝" w:hAnsi="ＭＳ 明朝" w:hint="eastAsia"/>
        </w:rPr>
        <w:t>電気が余る状況が生じており、そのような電力供給過多の時間帯を事前にメールなどで利用者に伝えやすく利用できる料金プランを構築することで、電気が余るということを防ぐことが可能となる。また、電力供給過多の時間帯に後述のように</w:t>
      </w:r>
      <w:r w:rsidR="003102B1">
        <w:rPr>
          <w:rFonts w:ascii="ＭＳ 明朝" w:eastAsia="ＭＳ 明朝" w:hAnsi="ＭＳ 明朝" w:hint="eastAsia"/>
        </w:rPr>
        <w:t>蓄電池への充電や</w:t>
      </w:r>
      <w:r w:rsidRPr="00590B1C">
        <w:rPr>
          <w:rFonts w:ascii="ＭＳ 明朝" w:eastAsia="ＭＳ 明朝" w:hAnsi="ＭＳ 明朝" w:hint="eastAsia"/>
        </w:rPr>
        <w:t>電気自動車への充電を呼びかけるなどして、これまで無駄に捨てていた再エネによる電気を有効に活用することが可能となる</w:t>
      </w:r>
      <w:r w:rsidR="005970E8">
        <w:rPr>
          <w:rFonts w:ascii="ＭＳ 明朝" w:eastAsia="ＭＳ 明朝" w:hAnsi="ＭＳ 明朝" w:hint="eastAsia"/>
        </w:rPr>
        <w:t>（甲</w:t>
      </w:r>
      <w:r w:rsidR="00E40FE1">
        <w:rPr>
          <w:rFonts w:ascii="ＭＳ 明朝" w:eastAsia="ＭＳ 明朝" w:hAnsi="ＭＳ 明朝" w:hint="eastAsia"/>
        </w:rPr>
        <w:t>Ｅ１３３</w:t>
      </w:r>
      <w:r w:rsidR="005970E8">
        <w:rPr>
          <w:rFonts w:ascii="ＭＳ 明朝" w:eastAsia="ＭＳ 明朝" w:hAnsi="ＭＳ 明朝" w:hint="eastAsia"/>
        </w:rPr>
        <w:t>〜</w:t>
      </w:r>
      <w:r w:rsidR="00E40FE1">
        <w:rPr>
          <w:rFonts w:ascii="ＭＳ 明朝" w:eastAsia="ＭＳ 明朝" w:hAnsi="ＭＳ 明朝" w:hint="eastAsia"/>
        </w:rPr>
        <w:t>１</w:t>
      </w:r>
      <w:r w:rsidR="00274810">
        <w:rPr>
          <w:rFonts w:ascii="ＭＳ 明朝" w:eastAsia="ＭＳ 明朝" w:hAnsi="ＭＳ 明朝" w:hint="eastAsia"/>
        </w:rPr>
        <w:t>４０</w:t>
      </w:r>
      <w:r w:rsidR="005970E8">
        <w:rPr>
          <w:rFonts w:ascii="ＭＳ 明朝" w:eastAsia="ＭＳ 明朝" w:hAnsi="ＭＳ 明朝" w:hint="eastAsia"/>
        </w:rPr>
        <w:t>号証）</w:t>
      </w:r>
      <w:r w:rsidRPr="00590B1C">
        <w:rPr>
          <w:rFonts w:ascii="ＭＳ 明朝" w:eastAsia="ＭＳ 明朝" w:hAnsi="ＭＳ 明朝" w:hint="eastAsia"/>
        </w:rPr>
        <w:t>。</w:t>
      </w:r>
    </w:p>
    <w:p w:rsidR="00590B1C" w:rsidRPr="00590B1C" w:rsidRDefault="00590B1C" w:rsidP="00590B1C">
      <w:pPr>
        <w:numPr>
          <w:ilvl w:val="0"/>
          <w:numId w:val="18"/>
        </w:numPr>
        <w:rPr>
          <w:rFonts w:ascii="ＭＳ 明朝" w:eastAsia="ＭＳ 明朝" w:hAnsi="ＭＳ 明朝"/>
        </w:rPr>
      </w:pPr>
      <w:r w:rsidRPr="00590B1C">
        <w:rPr>
          <w:rFonts w:ascii="ＭＳ 明朝" w:eastAsia="ＭＳ 明朝" w:hAnsi="ＭＳ 明朝" w:hint="eastAsia"/>
        </w:rPr>
        <w:t xml:space="preserve">　送電網の増強について</w:t>
      </w:r>
    </w:p>
    <w:p w:rsidR="00590B1C" w:rsidRPr="00590B1C" w:rsidRDefault="00590B1C" w:rsidP="00E44C13">
      <w:pPr>
        <w:ind w:leftChars="250" w:left="609" w:firstLineChars="100" w:firstLine="244"/>
        <w:rPr>
          <w:rFonts w:ascii="ＭＳ 明朝" w:eastAsia="ＭＳ 明朝" w:hAnsi="ＭＳ 明朝"/>
        </w:rPr>
      </w:pPr>
      <w:r w:rsidRPr="00590B1C">
        <w:rPr>
          <w:rFonts w:ascii="ＭＳ 明朝" w:eastAsia="ＭＳ 明朝" w:hAnsi="ＭＳ 明朝" w:hint="eastAsia"/>
        </w:rPr>
        <w:t>九州電力管内では電気が</w:t>
      </w:r>
      <w:r w:rsidR="003102B1">
        <w:rPr>
          <w:rFonts w:ascii="ＭＳ 明朝" w:eastAsia="ＭＳ 明朝" w:hAnsi="ＭＳ 明朝" w:hint="eastAsia"/>
        </w:rPr>
        <w:t>余り</w:t>
      </w:r>
      <w:r w:rsidRPr="00590B1C">
        <w:rPr>
          <w:rFonts w:ascii="ＭＳ 明朝" w:eastAsia="ＭＳ 明朝" w:hAnsi="ＭＳ 明朝" w:hint="eastAsia"/>
        </w:rPr>
        <w:t>再エネ出力抑制をしている一方で、他の地域では電力不足に見舞われるということが度々ある。すなわち、電気が足りない地域があるのに、九州では電気を捨てているのである</w:t>
      </w:r>
      <w:r w:rsidR="005970E8">
        <w:rPr>
          <w:rFonts w:ascii="ＭＳ 明朝" w:eastAsia="ＭＳ 明朝" w:hAnsi="ＭＳ 明朝" w:hint="eastAsia"/>
        </w:rPr>
        <w:t>（甲</w:t>
      </w:r>
      <w:r w:rsidR="00E40FE1">
        <w:rPr>
          <w:rFonts w:ascii="ＭＳ 明朝" w:eastAsia="ＭＳ 明朝" w:hAnsi="ＭＳ 明朝" w:hint="eastAsia"/>
        </w:rPr>
        <w:t>Ｅ１３３〜１３</w:t>
      </w:r>
      <w:r w:rsidR="00274810">
        <w:rPr>
          <w:rFonts w:ascii="ＭＳ 明朝" w:eastAsia="ＭＳ 明朝" w:hAnsi="ＭＳ 明朝" w:hint="eastAsia"/>
        </w:rPr>
        <w:t>９</w:t>
      </w:r>
      <w:r w:rsidR="005970E8">
        <w:rPr>
          <w:rFonts w:ascii="ＭＳ 明朝" w:eastAsia="ＭＳ 明朝" w:hAnsi="ＭＳ 明朝" w:hint="eastAsia"/>
        </w:rPr>
        <w:t>号証）</w:t>
      </w:r>
      <w:r w:rsidRPr="00590B1C">
        <w:rPr>
          <w:rFonts w:ascii="ＭＳ 明朝" w:eastAsia="ＭＳ 明朝" w:hAnsi="ＭＳ 明朝" w:hint="eastAsia"/>
        </w:rPr>
        <w:t>。</w:t>
      </w:r>
    </w:p>
    <w:p w:rsidR="00590B1C" w:rsidRPr="00590B1C" w:rsidRDefault="00590B1C" w:rsidP="00590B1C">
      <w:pPr>
        <w:ind w:leftChars="250" w:left="609" w:firstLineChars="100" w:firstLine="244"/>
        <w:rPr>
          <w:rFonts w:ascii="ＭＳ 明朝" w:eastAsia="ＭＳ 明朝" w:hAnsi="ＭＳ 明朝"/>
        </w:rPr>
      </w:pPr>
      <w:r w:rsidRPr="00590B1C">
        <w:rPr>
          <w:rFonts w:ascii="ＭＳ 明朝" w:eastAsia="ＭＳ 明朝" w:hAnsi="ＭＳ 明朝" w:hint="eastAsia"/>
        </w:rPr>
        <w:t>このような場合、電気が余っている地域から電気が不足している地域に電気を融通することができれば、無駄に電気を捨てることもなくなり有効活用が</w:t>
      </w:r>
      <w:r w:rsidR="003102B1">
        <w:rPr>
          <w:rFonts w:ascii="ＭＳ 明朝" w:eastAsia="ＭＳ 明朝" w:hAnsi="ＭＳ 明朝" w:hint="eastAsia"/>
        </w:rPr>
        <w:t>できるように</w:t>
      </w:r>
      <w:r w:rsidRPr="00590B1C">
        <w:rPr>
          <w:rFonts w:ascii="ＭＳ 明朝" w:eastAsia="ＭＳ 明朝" w:hAnsi="ＭＳ 明朝" w:hint="eastAsia"/>
        </w:rPr>
        <w:t>なる。</w:t>
      </w:r>
    </w:p>
    <w:p w:rsidR="00E44C13" w:rsidRPr="00590B1C" w:rsidRDefault="00590B1C" w:rsidP="00590B1C">
      <w:pPr>
        <w:ind w:leftChars="250" w:left="609" w:firstLineChars="100" w:firstLine="244"/>
        <w:rPr>
          <w:rFonts w:ascii="ＭＳ 明朝" w:eastAsia="ＭＳ 明朝" w:hAnsi="ＭＳ 明朝"/>
        </w:rPr>
      </w:pPr>
      <w:r w:rsidRPr="00590B1C">
        <w:rPr>
          <w:rFonts w:ascii="ＭＳ 明朝" w:eastAsia="ＭＳ 明朝" w:hAnsi="ＭＳ 明朝" w:hint="eastAsia"/>
        </w:rPr>
        <w:t>そのためには、大手電力会社間の送電線や連携線の増強が必要となる。</w:t>
      </w:r>
    </w:p>
    <w:p w:rsidR="003102B1" w:rsidRDefault="00590B1C" w:rsidP="00590B1C">
      <w:pPr>
        <w:ind w:leftChars="250" w:left="609" w:firstLineChars="100" w:firstLine="244"/>
        <w:rPr>
          <w:rFonts w:ascii="ＭＳ 明朝" w:eastAsia="ＭＳ 明朝" w:hAnsi="ＭＳ 明朝"/>
        </w:rPr>
      </w:pPr>
      <w:r w:rsidRPr="00590B1C">
        <w:rPr>
          <w:rFonts w:ascii="ＭＳ 明朝" w:eastAsia="ＭＳ 明朝" w:hAnsi="ＭＳ 明朝" w:hint="eastAsia"/>
        </w:rPr>
        <w:t>この点、送電網の増強のためには、多額の費用が必要との指摘もある</w:t>
      </w:r>
      <w:r w:rsidR="003102B1">
        <w:rPr>
          <w:rFonts w:ascii="ＭＳ 明朝" w:eastAsia="ＭＳ 明朝" w:hAnsi="ＭＳ 明朝" w:hint="eastAsia"/>
        </w:rPr>
        <w:t>。</w:t>
      </w:r>
    </w:p>
    <w:p w:rsidR="00590B1C" w:rsidRDefault="003102B1" w:rsidP="00590B1C">
      <w:pPr>
        <w:ind w:leftChars="250" w:left="609" w:firstLineChars="100" w:firstLine="244"/>
        <w:rPr>
          <w:rFonts w:ascii="ＭＳ 明朝" w:eastAsia="ＭＳ 明朝" w:hAnsi="ＭＳ 明朝"/>
        </w:rPr>
      </w:pPr>
      <w:r>
        <w:rPr>
          <w:rFonts w:ascii="ＭＳ 明朝" w:eastAsia="ＭＳ 明朝" w:hAnsi="ＭＳ 明朝" w:hint="eastAsia"/>
        </w:rPr>
        <w:t>しかし、福島第一原発事故後、</w:t>
      </w:r>
      <w:r w:rsidR="00590B1C" w:rsidRPr="00590B1C">
        <w:rPr>
          <w:rFonts w:ascii="ＭＳ 明朝" w:eastAsia="ＭＳ 明朝" w:hAnsi="ＭＳ 明朝" w:hint="eastAsia"/>
        </w:rPr>
        <w:t>原発再稼働のために多額の資金を湯水のように投入し、今後も地震対策、テロ対策、老朽化対策などでこれまで以上に原発稼働のために必要となる</w:t>
      </w:r>
      <w:r>
        <w:rPr>
          <w:rFonts w:ascii="ＭＳ 明朝" w:eastAsia="ＭＳ 明朝" w:hAnsi="ＭＳ 明朝" w:hint="eastAsia"/>
        </w:rPr>
        <w:t>多額の</w:t>
      </w:r>
      <w:r w:rsidR="00590B1C" w:rsidRPr="00590B1C">
        <w:rPr>
          <w:rFonts w:ascii="ＭＳ 明朝" w:eastAsia="ＭＳ 明朝" w:hAnsi="ＭＳ 明朝" w:hint="eastAsia"/>
        </w:rPr>
        <w:t>費用の</w:t>
      </w:r>
      <w:r>
        <w:rPr>
          <w:rFonts w:ascii="ＭＳ 明朝" w:eastAsia="ＭＳ 明朝" w:hAnsi="ＭＳ 明朝" w:hint="eastAsia"/>
        </w:rPr>
        <w:t>ごく</w:t>
      </w:r>
      <w:r w:rsidR="00590B1C" w:rsidRPr="00590B1C">
        <w:rPr>
          <w:rFonts w:ascii="ＭＳ 明朝" w:eastAsia="ＭＳ 明朝" w:hAnsi="ＭＳ 明朝" w:hint="eastAsia"/>
        </w:rPr>
        <w:t>一部を充てるだけで、全国的に大量の電気を融通できるような送電網を整備することは</w:t>
      </w:r>
      <w:r>
        <w:rPr>
          <w:rFonts w:ascii="ＭＳ 明朝" w:eastAsia="ＭＳ 明朝" w:hAnsi="ＭＳ 明朝" w:hint="eastAsia"/>
        </w:rPr>
        <w:t>十分に</w:t>
      </w:r>
      <w:r w:rsidR="00590B1C" w:rsidRPr="00590B1C">
        <w:rPr>
          <w:rFonts w:ascii="ＭＳ 明朝" w:eastAsia="ＭＳ 明朝" w:hAnsi="ＭＳ 明朝" w:hint="eastAsia"/>
        </w:rPr>
        <w:t>可能である。</w:t>
      </w:r>
    </w:p>
    <w:p w:rsidR="00FA24F9" w:rsidRDefault="00FA24F9" w:rsidP="00590B1C">
      <w:pPr>
        <w:ind w:leftChars="250" w:left="609" w:firstLineChars="100" w:firstLine="244"/>
        <w:rPr>
          <w:rFonts w:ascii="ＭＳ 明朝" w:eastAsia="ＭＳ 明朝" w:hAnsi="ＭＳ 明朝"/>
        </w:rPr>
      </w:pPr>
      <w:r>
        <w:rPr>
          <w:rFonts w:ascii="ＭＳ 明朝" w:eastAsia="ＭＳ 明朝" w:hAnsi="ＭＳ 明朝" w:hint="eastAsia"/>
        </w:rPr>
        <w:lastRenderedPageBreak/>
        <w:t>逆に、被告九州電力ら大手電力会社がカルテルを結んで情報漏洩を行っていたことが電力会社間の電力融通を阻害していると指摘されている</w:t>
      </w:r>
      <w:r w:rsidRPr="005970E8">
        <w:rPr>
          <w:rFonts w:ascii="ＭＳ 明朝" w:eastAsia="ＭＳ 明朝" w:hAnsi="ＭＳ 明朝" w:hint="eastAsia"/>
        </w:rPr>
        <w:t>（</w:t>
      </w:r>
      <w:r w:rsidR="00E40FE1">
        <w:rPr>
          <w:rFonts w:ascii="ＭＳ 明朝" w:eastAsia="ＭＳ 明朝" w:hAnsi="ＭＳ 明朝" w:hint="eastAsia"/>
        </w:rPr>
        <w:t>甲Ｅ１３３〜１３</w:t>
      </w:r>
      <w:r w:rsidR="00274810">
        <w:rPr>
          <w:rFonts w:ascii="ＭＳ 明朝" w:eastAsia="ＭＳ 明朝" w:hAnsi="ＭＳ 明朝" w:hint="eastAsia"/>
        </w:rPr>
        <w:t>９</w:t>
      </w:r>
      <w:r w:rsidR="00E40FE1">
        <w:rPr>
          <w:rFonts w:ascii="ＭＳ 明朝" w:eastAsia="ＭＳ 明朝" w:hAnsi="ＭＳ 明朝" w:hint="eastAsia"/>
        </w:rPr>
        <w:t>号証</w:t>
      </w:r>
      <w:r w:rsidRPr="005970E8">
        <w:rPr>
          <w:rFonts w:ascii="ＭＳ 明朝" w:eastAsia="ＭＳ 明朝" w:hAnsi="ＭＳ 明朝" w:hint="eastAsia"/>
        </w:rPr>
        <w:t>）</w:t>
      </w:r>
      <w:r>
        <w:rPr>
          <w:rFonts w:ascii="ＭＳ 明朝" w:eastAsia="ＭＳ 明朝" w:hAnsi="ＭＳ 明朝" w:hint="eastAsia"/>
        </w:rPr>
        <w:t>。</w:t>
      </w:r>
    </w:p>
    <w:p w:rsidR="00FA24F9" w:rsidRDefault="00274810" w:rsidP="00590B1C">
      <w:pPr>
        <w:ind w:leftChars="250" w:left="609" w:firstLineChars="100" w:firstLine="244"/>
        <w:rPr>
          <w:rFonts w:ascii="ＭＳ 明朝" w:eastAsia="ＭＳ 明朝" w:hAnsi="ＭＳ 明朝"/>
        </w:rPr>
      </w:pPr>
      <w:hyperlink r:id="rId44" w:history="1">
        <w:r w:rsidR="00FA24F9" w:rsidRPr="00AB0BF9">
          <w:rPr>
            <w:rStyle w:val="a7"/>
            <w:rFonts w:ascii="ＭＳ 明朝" w:eastAsia="ＭＳ 明朝" w:hAnsi="ＭＳ 明朝"/>
          </w:rPr>
          <w:t>https://weekly-economist.mainichi.jp/articles/20230613/se1/00m/020/025000c</w:t>
        </w:r>
      </w:hyperlink>
    </w:p>
    <w:p w:rsidR="00E44C13" w:rsidRPr="00590B1C" w:rsidRDefault="00E44C13" w:rsidP="00E44C13">
      <w:pPr>
        <w:numPr>
          <w:ilvl w:val="0"/>
          <w:numId w:val="18"/>
        </w:numPr>
        <w:rPr>
          <w:rFonts w:ascii="ＭＳ 明朝" w:eastAsia="ＭＳ 明朝" w:hAnsi="ＭＳ 明朝"/>
        </w:rPr>
      </w:pPr>
      <w:r w:rsidRPr="00590B1C">
        <w:rPr>
          <w:rFonts w:ascii="ＭＳ 明朝" w:eastAsia="ＭＳ 明朝" w:hAnsi="ＭＳ 明朝" w:hint="eastAsia"/>
        </w:rPr>
        <w:t>電気をためること</w:t>
      </w:r>
    </w:p>
    <w:p w:rsidR="00590B1C" w:rsidRPr="00590B1C" w:rsidRDefault="00590B1C" w:rsidP="00590B1C">
      <w:pPr>
        <w:ind w:leftChars="200" w:left="487" w:firstLineChars="100" w:firstLine="244"/>
        <w:rPr>
          <w:rFonts w:ascii="ＭＳ 明朝" w:eastAsia="ＭＳ 明朝" w:hAnsi="ＭＳ 明朝"/>
        </w:rPr>
      </w:pPr>
      <w:r w:rsidRPr="00590B1C">
        <w:rPr>
          <w:rFonts w:ascii="ＭＳ 明朝" w:eastAsia="ＭＳ 明朝" w:hAnsi="ＭＳ 明朝" w:hint="eastAsia"/>
        </w:rPr>
        <w:t>電気が余るのであれば、それを貯めて電気が不足する時間帯に使用すればよい。</w:t>
      </w:r>
    </w:p>
    <w:p w:rsidR="00590B1C" w:rsidRPr="00590B1C" w:rsidRDefault="00590B1C" w:rsidP="00590B1C">
      <w:pPr>
        <w:ind w:leftChars="200" w:left="487" w:firstLineChars="100" w:firstLine="244"/>
        <w:rPr>
          <w:rFonts w:ascii="ＭＳ 明朝" w:eastAsia="ＭＳ 明朝" w:hAnsi="ＭＳ 明朝"/>
        </w:rPr>
      </w:pPr>
      <w:r w:rsidRPr="00590B1C">
        <w:rPr>
          <w:rFonts w:ascii="ＭＳ 明朝" w:eastAsia="ＭＳ 明朝" w:hAnsi="ＭＳ 明朝" w:hint="eastAsia"/>
        </w:rPr>
        <w:t>こ</w:t>
      </w:r>
      <w:r w:rsidR="003102B1">
        <w:rPr>
          <w:rFonts w:ascii="ＭＳ 明朝" w:eastAsia="ＭＳ 明朝" w:hAnsi="ＭＳ 明朝" w:hint="eastAsia"/>
        </w:rPr>
        <w:t>のような</w:t>
      </w:r>
      <w:r w:rsidRPr="00590B1C">
        <w:rPr>
          <w:rFonts w:ascii="ＭＳ 明朝" w:eastAsia="ＭＳ 明朝" w:hAnsi="ＭＳ 明朝" w:hint="eastAsia"/>
        </w:rPr>
        <w:t>当たり前のことがこれまでできなかったのは、蓄電池の性能とコストの問題があったからだと言われている。</w:t>
      </w:r>
    </w:p>
    <w:p w:rsidR="00590B1C" w:rsidRPr="00590B1C" w:rsidRDefault="00590B1C" w:rsidP="00590B1C">
      <w:pPr>
        <w:ind w:leftChars="200" w:left="487" w:firstLineChars="100" w:firstLine="244"/>
        <w:rPr>
          <w:rFonts w:ascii="ＭＳ 明朝" w:eastAsia="ＭＳ 明朝" w:hAnsi="ＭＳ 明朝"/>
        </w:rPr>
      </w:pPr>
      <w:r w:rsidRPr="00590B1C">
        <w:rPr>
          <w:rFonts w:ascii="ＭＳ 明朝" w:eastAsia="ＭＳ 明朝" w:hAnsi="ＭＳ 明朝" w:hint="eastAsia"/>
        </w:rPr>
        <w:t>しかし、この間</w:t>
      </w:r>
      <w:r w:rsidR="003102B1">
        <w:rPr>
          <w:rFonts w:ascii="ＭＳ 明朝" w:eastAsia="ＭＳ 明朝" w:hAnsi="ＭＳ 明朝" w:hint="eastAsia"/>
        </w:rPr>
        <w:t>の</w:t>
      </w:r>
      <w:r w:rsidRPr="00590B1C">
        <w:rPr>
          <w:rFonts w:ascii="ＭＳ 明朝" w:eastAsia="ＭＳ 明朝" w:hAnsi="ＭＳ 明朝" w:hint="eastAsia"/>
        </w:rPr>
        <w:t>蓄電池の技術革新は目覚ましく、特にこの１０年、</w:t>
      </w:r>
      <w:r w:rsidR="00C0709A">
        <w:rPr>
          <w:rFonts w:ascii="ＭＳ 明朝" w:eastAsia="ＭＳ 明朝" w:hAnsi="ＭＳ 明朝" w:hint="eastAsia"/>
        </w:rPr>
        <w:t>アメリカや、</w:t>
      </w:r>
      <w:r w:rsidRPr="00590B1C">
        <w:rPr>
          <w:rFonts w:ascii="ＭＳ 明朝" w:eastAsia="ＭＳ 明朝" w:hAnsi="ＭＳ 明朝" w:hint="eastAsia"/>
        </w:rPr>
        <w:t>中国</w:t>
      </w:r>
      <w:r w:rsidR="00C0709A">
        <w:rPr>
          <w:rFonts w:ascii="ＭＳ 明朝" w:eastAsia="ＭＳ 明朝" w:hAnsi="ＭＳ 明朝" w:hint="eastAsia"/>
        </w:rPr>
        <w:t>、</w:t>
      </w:r>
      <w:r w:rsidRPr="00590B1C">
        <w:rPr>
          <w:rFonts w:ascii="ＭＳ 明朝" w:eastAsia="ＭＳ 明朝" w:hAnsi="ＭＳ 明朝" w:hint="eastAsia"/>
        </w:rPr>
        <w:t>台湾、韓国などを中心に蓄電池技術は進歩し、それと同時にコストも大幅に</w:t>
      </w:r>
      <w:r w:rsidR="00C0709A">
        <w:rPr>
          <w:rFonts w:ascii="ＭＳ 明朝" w:eastAsia="ＭＳ 明朝" w:hAnsi="ＭＳ 明朝" w:hint="eastAsia"/>
        </w:rPr>
        <w:t>減少</w:t>
      </w:r>
      <w:r w:rsidRPr="00590B1C">
        <w:rPr>
          <w:rFonts w:ascii="ＭＳ 明朝" w:eastAsia="ＭＳ 明朝" w:hAnsi="ＭＳ 明朝" w:hint="eastAsia"/>
        </w:rPr>
        <w:t>している</w:t>
      </w:r>
      <w:r w:rsidR="005970E8">
        <w:rPr>
          <w:rFonts w:ascii="ＭＳ 明朝" w:eastAsia="ＭＳ 明朝" w:hAnsi="ＭＳ 明朝" w:hint="eastAsia"/>
        </w:rPr>
        <w:t>（</w:t>
      </w:r>
      <w:r w:rsidR="00E40FE1">
        <w:rPr>
          <w:rFonts w:ascii="ＭＳ 明朝" w:eastAsia="ＭＳ 明朝" w:hAnsi="ＭＳ 明朝" w:hint="eastAsia"/>
        </w:rPr>
        <w:t>甲Ｅ１３３〜１３</w:t>
      </w:r>
      <w:r w:rsidR="00274810">
        <w:rPr>
          <w:rFonts w:ascii="ＭＳ 明朝" w:eastAsia="ＭＳ 明朝" w:hAnsi="ＭＳ 明朝" w:hint="eastAsia"/>
        </w:rPr>
        <w:t>９</w:t>
      </w:r>
      <w:r w:rsidR="005970E8">
        <w:rPr>
          <w:rFonts w:ascii="ＭＳ 明朝" w:eastAsia="ＭＳ 明朝" w:hAnsi="ＭＳ 明朝" w:hint="eastAsia"/>
        </w:rPr>
        <w:t>号証）</w:t>
      </w:r>
      <w:r w:rsidRPr="00590B1C">
        <w:rPr>
          <w:rFonts w:ascii="ＭＳ 明朝" w:eastAsia="ＭＳ 明朝" w:hAnsi="ＭＳ 明朝" w:hint="eastAsia"/>
        </w:rPr>
        <w:t>。</w:t>
      </w:r>
    </w:p>
    <w:p w:rsidR="00590B1C" w:rsidRDefault="00590B1C" w:rsidP="00590B1C">
      <w:pPr>
        <w:ind w:leftChars="200" w:left="487" w:firstLineChars="100" w:firstLine="244"/>
        <w:rPr>
          <w:rFonts w:ascii="ＭＳ 明朝" w:eastAsia="ＭＳ 明朝" w:hAnsi="ＭＳ 明朝"/>
        </w:rPr>
      </w:pPr>
      <w:r w:rsidRPr="00590B1C">
        <w:rPr>
          <w:rFonts w:ascii="ＭＳ 明朝" w:eastAsia="ＭＳ 明朝" w:hAnsi="ＭＳ 明朝" w:hint="eastAsia"/>
        </w:rPr>
        <w:t>そのため、従来は不可能と言われていたレベル</w:t>
      </w:r>
      <w:r w:rsidR="003102B1">
        <w:rPr>
          <w:rFonts w:ascii="ＭＳ 明朝" w:eastAsia="ＭＳ 明朝" w:hAnsi="ＭＳ 明朝" w:hint="eastAsia"/>
        </w:rPr>
        <w:t>で</w:t>
      </w:r>
      <w:r w:rsidRPr="00590B1C">
        <w:rPr>
          <w:rFonts w:ascii="ＭＳ 明朝" w:eastAsia="ＭＳ 明朝" w:hAnsi="ＭＳ 明朝" w:hint="eastAsia"/>
        </w:rPr>
        <w:t>の蓄電も可能となっている。</w:t>
      </w:r>
    </w:p>
    <w:p w:rsidR="00590B1C" w:rsidRDefault="00C0709A" w:rsidP="00C0709A">
      <w:pPr>
        <w:ind w:leftChars="200" w:left="487" w:firstLineChars="100" w:firstLine="244"/>
        <w:rPr>
          <w:rFonts w:ascii="ＭＳ 明朝" w:eastAsia="ＭＳ 明朝" w:hAnsi="ＭＳ 明朝"/>
        </w:rPr>
      </w:pPr>
      <w:r>
        <w:rPr>
          <w:rFonts w:ascii="ＭＳ 明朝" w:eastAsia="ＭＳ 明朝" w:hAnsi="ＭＳ 明朝" w:hint="eastAsia"/>
        </w:rPr>
        <w:t>米</w:t>
      </w:r>
      <w:r w:rsidR="00590B1C">
        <w:rPr>
          <w:rFonts w:ascii="ＭＳ 明朝" w:eastAsia="ＭＳ 明朝" w:hAnsi="ＭＳ 明朝" w:hint="eastAsia"/>
        </w:rPr>
        <w:t>電気自動車メーカー「テスラ」が開発した太陽光発電システムと巨大蓄電池を組み合わせた</w:t>
      </w:r>
      <w:r>
        <w:rPr>
          <w:rFonts w:ascii="ＭＳ 明朝" w:eastAsia="ＭＳ 明朝" w:hAnsi="ＭＳ 明朝" w:hint="eastAsia"/>
        </w:rPr>
        <w:t>巨大蓄電施設が</w:t>
      </w:r>
      <w:r w:rsidR="003102B1">
        <w:rPr>
          <w:rFonts w:ascii="ＭＳ 明朝" w:eastAsia="ＭＳ 明朝" w:hAnsi="ＭＳ 明朝" w:hint="eastAsia"/>
        </w:rPr>
        <w:t>アメリカやオーストラリア、中国を中心に世界各地で</w:t>
      </w:r>
      <w:r>
        <w:rPr>
          <w:rFonts w:ascii="ＭＳ 明朝" w:eastAsia="ＭＳ 明朝" w:hAnsi="ＭＳ 明朝" w:hint="eastAsia"/>
        </w:rPr>
        <w:t>普及し</w:t>
      </w:r>
      <w:r w:rsidR="003102B1">
        <w:rPr>
          <w:rFonts w:ascii="ＭＳ 明朝" w:eastAsia="ＭＳ 明朝" w:hAnsi="ＭＳ 明朝" w:hint="eastAsia"/>
        </w:rPr>
        <w:t>、</w:t>
      </w:r>
      <w:r w:rsidR="00590B1C" w:rsidRPr="00590B1C">
        <w:rPr>
          <w:rFonts w:ascii="ＭＳ 明朝" w:eastAsia="ＭＳ 明朝" w:hAnsi="ＭＳ 明朝" w:hint="eastAsia"/>
        </w:rPr>
        <w:t>太陽光発電と合わせて活用されている</w:t>
      </w:r>
      <w:r w:rsidR="003102B1">
        <w:rPr>
          <w:rFonts w:ascii="ＭＳ 明朝" w:eastAsia="ＭＳ 明朝" w:hAnsi="ＭＳ 明朝" w:hint="eastAsia"/>
        </w:rPr>
        <w:t>（甲</w:t>
      </w:r>
      <w:r w:rsidR="00E40FE1">
        <w:rPr>
          <w:rFonts w:ascii="ＭＳ 明朝" w:eastAsia="ＭＳ 明朝" w:hAnsi="ＭＳ 明朝" w:hint="eastAsia"/>
        </w:rPr>
        <w:t>Ｅ１３</w:t>
      </w:r>
      <w:r w:rsidR="00274810">
        <w:rPr>
          <w:rFonts w:ascii="ＭＳ 明朝" w:eastAsia="ＭＳ 明朝" w:hAnsi="ＭＳ 明朝" w:hint="eastAsia"/>
        </w:rPr>
        <w:t>９</w:t>
      </w:r>
      <w:r w:rsidR="005970E8">
        <w:rPr>
          <w:rFonts w:ascii="ＭＳ 明朝" w:eastAsia="ＭＳ 明朝" w:hAnsi="ＭＳ 明朝" w:hint="eastAsia"/>
        </w:rPr>
        <w:t>、</w:t>
      </w:r>
      <w:r w:rsidR="00E40FE1">
        <w:rPr>
          <w:rFonts w:ascii="ＭＳ 明朝" w:eastAsia="ＭＳ 明朝" w:hAnsi="ＭＳ 明朝" w:hint="eastAsia"/>
        </w:rPr>
        <w:t>１４</w:t>
      </w:r>
      <w:r w:rsidR="00274810">
        <w:rPr>
          <w:rFonts w:ascii="ＭＳ 明朝" w:eastAsia="ＭＳ 明朝" w:hAnsi="ＭＳ 明朝" w:hint="eastAsia"/>
        </w:rPr>
        <w:t>１</w:t>
      </w:r>
      <w:r w:rsidR="003102B1">
        <w:rPr>
          <w:rFonts w:ascii="ＭＳ 明朝" w:eastAsia="ＭＳ 明朝" w:hAnsi="ＭＳ 明朝" w:hint="eastAsia"/>
        </w:rPr>
        <w:t>号証）</w:t>
      </w:r>
      <w:r w:rsidR="00590B1C" w:rsidRPr="00590B1C">
        <w:rPr>
          <w:rFonts w:ascii="ＭＳ 明朝" w:eastAsia="ＭＳ 明朝" w:hAnsi="ＭＳ 明朝" w:hint="eastAsia"/>
        </w:rPr>
        <w:t>。</w:t>
      </w:r>
    </w:p>
    <w:p w:rsidR="003102B1" w:rsidRDefault="00274810" w:rsidP="00C0709A">
      <w:pPr>
        <w:ind w:leftChars="200" w:left="487" w:firstLineChars="100" w:firstLine="244"/>
        <w:rPr>
          <w:rFonts w:ascii="ＭＳ 明朝" w:eastAsia="ＭＳ 明朝" w:hAnsi="ＭＳ 明朝"/>
        </w:rPr>
      </w:pPr>
      <w:hyperlink r:id="rId45" w:history="1">
        <w:r w:rsidR="003102B1" w:rsidRPr="006F2341">
          <w:rPr>
            <w:rStyle w:val="a7"/>
            <w:rFonts w:ascii="ＭＳ 明朝" w:eastAsia="ＭＳ 明朝" w:hAnsi="ＭＳ 明朝"/>
          </w:rPr>
          <w:t>https://www.tesla.com/ja_jp/megapack</w:t>
        </w:r>
      </w:hyperlink>
    </w:p>
    <w:p w:rsidR="00590B1C" w:rsidRDefault="003102B1" w:rsidP="00590B1C">
      <w:pPr>
        <w:ind w:leftChars="200" w:left="487" w:firstLineChars="100" w:firstLine="244"/>
        <w:rPr>
          <w:rFonts w:ascii="ＭＳ 明朝" w:eastAsia="ＭＳ 明朝" w:hAnsi="ＭＳ 明朝"/>
        </w:rPr>
      </w:pPr>
      <w:r>
        <w:rPr>
          <w:rFonts w:ascii="ＭＳ 明朝" w:eastAsia="ＭＳ 明朝" w:hAnsi="ＭＳ 明朝" w:hint="eastAsia"/>
        </w:rPr>
        <w:t>特に、</w:t>
      </w:r>
      <w:r w:rsidR="00590B1C" w:rsidRPr="00590B1C">
        <w:rPr>
          <w:rFonts w:ascii="ＭＳ 明朝" w:eastAsia="ＭＳ 明朝" w:hAnsi="ＭＳ 明朝" w:hint="eastAsia"/>
        </w:rPr>
        <w:t>オーストラリアは、</w:t>
      </w:r>
      <w:r w:rsidR="00590B1C" w:rsidRPr="00590B1C">
        <w:rPr>
          <w:rFonts w:ascii="ＭＳ 明朝" w:eastAsia="ＭＳ 明朝" w:hAnsi="ＭＳ 明朝"/>
        </w:rPr>
        <w:t>世界有数の石炭産出国であり、これまで環境政策で後れを取っていたが、</w:t>
      </w:r>
      <w:r w:rsidR="00590B1C">
        <w:rPr>
          <w:rFonts w:ascii="ＭＳ 明朝" w:eastAsia="ＭＳ 明朝" w:hAnsi="ＭＳ 明朝" w:hint="eastAsia"/>
        </w:rPr>
        <w:t>２０２２</w:t>
      </w:r>
      <w:r w:rsidR="00590B1C" w:rsidRPr="00590B1C">
        <w:rPr>
          <w:rFonts w:ascii="ＭＳ 明朝" w:eastAsia="ＭＳ 明朝" w:hAnsi="ＭＳ 明朝"/>
        </w:rPr>
        <w:t>年</w:t>
      </w:r>
      <w:r w:rsidR="00590B1C">
        <w:rPr>
          <w:rFonts w:ascii="ＭＳ 明朝" w:eastAsia="ＭＳ 明朝" w:hAnsi="ＭＳ 明朝" w:hint="eastAsia"/>
        </w:rPr>
        <w:t>５</w:t>
      </w:r>
      <w:r w:rsidR="00590B1C" w:rsidRPr="00590B1C">
        <w:rPr>
          <w:rFonts w:ascii="ＭＳ 明朝" w:eastAsia="ＭＳ 明朝" w:hAnsi="ＭＳ 明朝"/>
        </w:rPr>
        <w:t>月の政権交代で</w:t>
      </w:r>
      <w:r w:rsidR="00C0709A">
        <w:rPr>
          <w:rFonts w:ascii="ＭＳ 明朝" w:eastAsia="ＭＳ 明朝" w:hAnsi="ＭＳ 明朝" w:hint="eastAsia"/>
        </w:rPr>
        <w:t>政策が</w:t>
      </w:r>
      <w:r w:rsidR="00590B1C" w:rsidRPr="00590B1C">
        <w:rPr>
          <w:rFonts w:ascii="ＭＳ 明朝" w:eastAsia="ＭＳ 明朝" w:hAnsi="ＭＳ 明朝"/>
        </w:rPr>
        <w:t>一変</w:t>
      </w:r>
      <w:r w:rsidR="00C0709A">
        <w:rPr>
          <w:rFonts w:ascii="ＭＳ 明朝" w:eastAsia="ＭＳ 明朝" w:hAnsi="ＭＳ 明朝" w:hint="eastAsia"/>
        </w:rPr>
        <w:t>、</w:t>
      </w:r>
      <w:r w:rsidR="00590B1C" w:rsidRPr="00590B1C">
        <w:rPr>
          <w:rFonts w:ascii="ＭＳ 明朝" w:eastAsia="ＭＳ 明朝" w:hAnsi="ＭＳ 明朝"/>
        </w:rPr>
        <w:t>世界最高値の再エネ導入目標を掲げた</w:t>
      </w:r>
      <w:r w:rsidR="00590B1C" w:rsidRPr="00590B1C">
        <w:rPr>
          <w:rFonts w:ascii="ＭＳ 明朝" w:eastAsia="ＭＳ 明朝" w:hAnsi="ＭＳ 明朝" w:hint="eastAsia"/>
        </w:rPr>
        <w:t>（</w:t>
      </w:r>
      <w:r w:rsidR="00590B1C" w:rsidRPr="00590B1C">
        <w:rPr>
          <w:rFonts w:ascii="ＭＳ 明朝" w:eastAsia="ＭＳ 明朝" w:hAnsi="ＭＳ 明朝"/>
          <w:color w:val="0C0205"/>
          <w:shd w:val="clear" w:color="auto" w:fill="FFFFFF"/>
        </w:rPr>
        <w:t>現在</w:t>
      </w:r>
      <w:r w:rsidR="00590B1C" w:rsidRPr="00590B1C">
        <w:rPr>
          <w:rFonts w:ascii="ＭＳ 明朝" w:eastAsia="ＭＳ 明朝" w:hAnsi="ＭＳ 明朝" w:hint="eastAsia"/>
          <w:color w:val="0C0205"/>
          <w:shd w:val="clear" w:color="auto" w:fill="FFFFFF"/>
        </w:rPr>
        <w:t>３０</w:t>
      </w:r>
      <w:r w:rsidR="00590B1C" w:rsidRPr="00590B1C">
        <w:rPr>
          <w:rFonts w:ascii="ＭＳ 明朝" w:eastAsia="ＭＳ 明朝" w:hAnsi="ＭＳ 明朝"/>
          <w:color w:val="0C0205"/>
          <w:shd w:val="clear" w:color="auto" w:fill="FFFFFF"/>
        </w:rPr>
        <w:t>％程度の再エネ比率</w:t>
      </w:r>
      <w:r w:rsidR="00590B1C" w:rsidRPr="00590B1C">
        <w:rPr>
          <w:rFonts w:ascii="ＭＳ 明朝" w:eastAsia="ＭＳ 明朝" w:hAnsi="ＭＳ 明朝" w:hint="eastAsia"/>
          <w:color w:val="0C0205"/>
          <w:shd w:val="clear" w:color="auto" w:fill="FFFFFF"/>
        </w:rPr>
        <w:t>を</w:t>
      </w:r>
      <w:r w:rsidR="00590B1C">
        <w:rPr>
          <w:rFonts w:ascii="ＭＳ 明朝" w:eastAsia="ＭＳ 明朝" w:hAnsi="ＭＳ 明朝" w:hint="eastAsia"/>
          <w:color w:val="0C0205"/>
          <w:shd w:val="clear" w:color="auto" w:fill="FFFFFF"/>
        </w:rPr>
        <w:t>２０３０</w:t>
      </w:r>
      <w:r w:rsidR="00590B1C" w:rsidRPr="00590B1C">
        <w:rPr>
          <w:rFonts w:ascii="ＭＳ 明朝" w:eastAsia="ＭＳ 明朝" w:hAnsi="ＭＳ 明朝"/>
          <w:color w:val="0C0205"/>
          <w:shd w:val="clear" w:color="auto" w:fill="FFFFFF"/>
        </w:rPr>
        <w:t>年度までに</w:t>
      </w:r>
      <w:r w:rsidR="00590B1C">
        <w:rPr>
          <w:rFonts w:ascii="ＭＳ 明朝" w:eastAsia="ＭＳ 明朝" w:hAnsi="ＭＳ 明朝" w:hint="eastAsia"/>
          <w:color w:val="0C0205"/>
          <w:shd w:val="clear" w:color="auto" w:fill="FFFFFF"/>
        </w:rPr>
        <w:t>８２</w:t>
      </w:r>
      <w:r w:rsidR="00590B1C" w:rsidRPr="00590B1C">
        <w:rPr>
          <w:rFonts w:ascii="ＭＳ 明朝" w:eastAsia="ＭＳ 明朝" w:hAnsi="ＭＳ 明朝"/>
          <w:color w:val="0C0205"/>
          <w:shd w:val="clear" w:color="auto" w:fill="FFFFFF"/>
        </w:rPr>
        <w:t>％に高める。石炭火力発電は</w:t>
      </w:r>
      <w:r w:rsidR="00590B1C" w:rsidRPr="00590B1C">
        <w:rPr>
          <w:rFonts w:ascii="ＭＳ 明朝" w:eastAsia="ＭＳ 明朝" w:hAnsi="ＭＳ 明朝" w:hint="eastAsia"/>
          <w:color w:val="0C0205"/>
          <w:shd w:val="clear" w:color="auto" w:fill="FFFFFF"/>
        </w:rPr>
        <w:t>２０４０</w:t>
      </w:r>
      <w:r w:rsidR="00590B1C" w:rsidRPr="00590B1C">
        <w:rPr>
          <w:rFonts w:ascii="ＭＳ 明朝" w:eastAsia="ＭＳ 明朝" w:hAnsi="ＭＳ 明朝"/>
          <w:color w:val="0C0205"/>
          <w:shd w:val="clear" w:color="auto" w:fill="FFFFFF"/>
        </w:rPr>
        <w:t>年までにほぼ廃止する方針</w:t>
      </w:r>
      <w:r w:rsidR="00590B1C" w:rsidRPr="00590B1C">
        <w:rPr>
          <w:rFonts w:ascii="ＭＳ 明朝" w:eastAsia="ＭＳ 明朝" w:hAnsi="ＭＳ 明朝" w:hint="eastAsia"/>
          <w:color w:val="0C0205"/>
          <w:shd w:val="clear" w:color="auto" w:fill="FFFFFF"/>
        </w:rPr>
        <w:t>）</w:t>
      </w:r>
      <w:r w:rsidR="00590B1C" w:rsidRPr="00590B1C">
        <w:rPr>
          <w:rFonts w:ascii="ＭＳ 明朝" w:eastAsia="ＭＳ 明朝" w:hAnsi="ＭＳ 明朝"/>
        </w:rPr>
        <w:t>。この野心的な目標を実現するための主要な政策を打ち出しており、続々と再エネや蓄電設備などの事業計画が</w:t>
      </w:r>
      <w:r w:rsidR="00590B1C">
        <w:rPr>
          <w:rFonts w:ascii="ＭＳ 明朝" w:eastAsia="ＭＳ 明朝" w:hAnsi="ＭＳ 明朝" w:hint="eastAsia"/>
        </w:rPr>
        <w:t>打ち出している</w:t>
      </w:r>
      <w:r>
        <w:rPr>
          <w:rFonts w:ascii="ＭＳ 明朝" w:eastAsia="ＭＳ 明朝" w:hAnsi="ＭＳ 明朝" w:hint="eastAsia"/>
        </w:rPr>
        <w:t>（甲</w:t>
      </w:r>
      <w:r w:rsidR="00E40FE1">
        <w:rPr>
          <w:rFonts w:ascii="ＭＳ 明朝" w:eastAsia="ＭＳ 明朝" w:hAnsi="ＭＳ 明朝" w:hint="eastAsia"/>
        </w:rPr>
        <w:t>Ｅ１４</w:t>
      </w:r>
      <w:r w:rsidR="00274810">
        <w:rPr>
          <w:rFonts w:ascii="ＭＳ 明朝" w:eastAsia="ＭＳ 明朝" w:hAnsi="ＭＳ 明朝" w:hint="eastAsia"/>
        </w:rPr>
        <w:t>２</w:t>
      </w:r>
      <w:r>
        <w:rPr>
          <w:rFonts w:ascii="ＭＳ 明朝" w:eastAsia="ＭＳ 明朝" w:hAnsi="ＭＳ 明朝" w:hint="eastAsia"/>
        </w:rPr>
        <w:t>号証）</w:t>
      </w:r>
      <w:r w:rsidR="00590B1C" w:rsidRPr="00590B1C">
        <w:rPr>
          <w:rFonts w:ascii="ＭＳ 明朝" w:eastAsia="ＭＳ 明朝" w:hAnsi="ＭＳ 明朝"/>
        </w:rPr>
        <w:t>。</w:t>
      </w:r>
    </w:p>
    <w:p w:rsidR="003102B1" w:rsidRDefault="00274810" w:rsidP="00590B1C">
      <w:pPr>
        <w:ind w:leftChars="200" w:left="487" w:firstLineChars="100" w:firstLine="244"/>
        <w:rPr>
          <w:rFonts w:ascii="ＭＳ 明朝" w:eastAsia="ＭＳ 明朝" w:hAnsi="ＭＳ 明朝"/>
        </w:rPr>
      </w:pPr>
      <w:hyperlink r:id="rId46" w:history="1">
        <w:r w:rsidR="003102B1" w:rsidRPr="006F2341">
          <w:rPr>
            <w:rStyle w:val="a7"/>
            <w:rFonts w:ascii="ＭＳ 明朝" w:eastAsia="ＭＳ 明朝" w:hAnsi="ＭＳ 明朝"/>
          </w:rPr>
          <w:t>https://xtech.nikkei.com/atcl/nxt/column/18/00001/07700/</w:t>
        </w:r>
      </w:hyperlink>
    </w:p>
    <w:p w:rsidR="00590B1C" w:rsidRDefault="00590B1C" w:rsidP="00590B1C">
      <w:pPr>
        <w:ind w:leftChars="200" w:left="487" w:firstLineChars="100" w:firstLine="244"/>
        <w:rPr>
          <w:rFonts w:ascii="ＭＳ 明朝" w:eastAsia="ＭＳ 明朝" w:hAnsi="ＭＳ 明朝"/>
          <w:color w:val="000000"/>
          <w:spacing w:val="12"/>
        </w:rPr>
      </w:pPr>
      <w:r w:rsidRPr="00590B1C">
        <w:rPr>
          <w:rFonts w:ascii="ＭＳ 明朝" w:eastAsia="ＭＳ 明朝" w:hAnsi="ＭＳ 明朝" w:hint="eastAsia"/>
        </w:rPr>
        <w:t>また、</w:t>
      </w:r>
      <w:r w:rsidRPr="00590B1C">
        <w:rPr>
          <w:rFonts w:ascii="ＭＳ 明朝" w:eastAsia="ＭＳ 明朝" w:hAnsi="ＭＳ 明朝" w:hint="eastAsia"/>
          <w:color w:val="000000"/>
          <w:spacing w:val="12"/>
        </w:rPr>
        <w:t>テスラの中国法人は２０２３年4月、中国の上海市に大型蓄電装置「メガパック」の工場</w:t>
      </w:r>
      <w:r>
        <w:rPr>
          <w:rFonts w:ascii="ＭＳ 明朝" w:eastAsia="ＭＳ 明朝" w:hAnsi="ＭＳ 明朝" w:hint="eastAsia"/>
          <w:color w:val="000000"/>
          <w:spacing w:val="12"/>
        </w:rPr>
        <w:t>（</w:t>
      </w:r>
      <w:r w:rsidRPr="00590B1C">
        <w:rPr>
          <w:rFonts w:ascii="ＭＳ 明朝" w:eastAsia="ＭＳ 明朝" w:hAnsi="ＭＳ 明朝" w:hint="eastAsia"/>
          <w:color w:val="000000"/>
          <w:spacing w:val="12"/>
        </w:rPr>
        <w:t>年間</w:t>
      </w:r>
      <w:r>
        <w:rPr>
          <w:rFonts w:ascii="ＭＳ 明朝" w:eastAsia="ＭＳ 明朝" w:hAnsi="ＭＳ 明朝" w:hint="eastAsia"/>
          <w:color w:val="000000"/>
          <w:spacing w:val="12"/>
        </w:rPr>
        <w:t>１</w:t>
      </w:r>
      <w:r w:rsidRPr="00590B1C">
        <w:rPr>
          <w:rFonts w:ascii="ＭＳ 明朝" w:eastAsia="ＭＳ 明朝" w:hAnsi="ＭＳ 明朝" w:hint="eastAsia"/>
          <w:color w:val="000000"/>
          <w:spacing w:val="12"/>
        </w:rPr>
        <w:t>万ユニット、約</w:t>
      </w:r>
      <w:r>
        <w:rPr>
          <w:rFonts w:ascii="ＭＳ 明朝" w:eastAsia="ＭＳ 明朝" w:hAnsi="ＭＳ 明朝" w:hint="eastAsia"/>
          <w:color w:val="000000"/>
          <w:spacing w:val="12"/>
        </w:rPr>
        <w:t>４０</w:t>
      </w:r>
      <w:r w:rsidRPr="00590B1C">
        <w:rPr>
          <w:rFonts w:ascii="ＭＳ 明朝" w:eastAsia="ＭＳ 明朝" w:hAnsi="ＭＳ 明朝" w:hint="eastAsia"/>
          <w:color w:val="000000"/>
          <w:spacing w:val="12"/>
        </w:rPr>
        <w:t>GWh</w:t>
      </w:r>
      <w:r>
        <w:rPr>
          <w:rFonts w:ascii="ＭＳ 明朝" w:eastAsia="ＭＳ 明朝" w:hAnsi="ＭＳ 明朝" w:hint="eastAsia"/>
          <w:color w:val="000000"/>
          <w:spacing w:val="12"/>
        </w:rPr>
        <w:t>）を建設し、大型蓄電池を</w:t>
      </w:r>
      <w:r w:rsidRPr="00590B1C">
        <w:rPr>
          <w:rFonts w:ascii="ＭＳ 明朝" w:eastAsia="ＭＳ 明朝" w:hAnsi="ＭＳ 明朝" w:hint="eastAsia"/>
          <w:color w:val="000000"/>
          <w:spacing w:val="12"/>
        </w:rPr>
        <w:t>中国国内だけでなく世界各国に輸出する</w:t>
      </w:r>
      <w:r>
        <w:rPr>
          <w:rFonts w:ascii="ＭＳ 明朝" w:eastAsia="ＭＳ 明朝" w:hAnsi="ＭＳ 明朝" w:hint="eastAsia"/>
          <w:color w:val="000000"/>
          <w:spacing w:val="12"/>
        </w:rPr>
        <w:t>と発表した</w:t>
      </w:r>
      <w:r w:rsidR="003102B1">
        <w:rPr>
          <w:rFonts w:ascii="ＭＳ 明朝" w:eastAsia="ＭＳ 明朝" w:hAnsi="ＭＳ 明朝" w:hint="eastAsia"/>
          <w:color w:val="000000"/>
          <w:spacing w:val="12"/>
        </w:rPr>
        <w:t>（甲</w:t>
      </w:r>
      <w:r w:rsidR="00E40FE1">
        <w:rPr>
          <w:rFonts w:ascii="ＭＳ 明朝" w:eastAsia="ＭＳ 明朝" w:hAnsi="ＭＳ 明朝" w:hint="eastAsia"/>
          <w:color w:val="000000"/>
          <w:spacing w:val="12"/>
        </w:rPr>
        <w:t>Ｅ１４</w:t>
      </w:r>
      <w:r w:rsidR="00274810">
        <w:rPr>
          <w:rFonts w:ascii="ＭＳ 明朝" w:eastAsia="ＭＳ 明朝" w:hAnsi="ＭＳ 明朝" w:hint="eastAsia"/>
          <w:color w:val="000000"/>
          <w:spacing w:val="12"/>
        </w:rPr>
        <w:t>３</w:t>
      </w:r>
      <w:r w:rsidR="003102B1">
        <w:rPr>
          <w:rFonts w:ascii="ＭＳ 明朝" w:eastAsia="ＭＳ 明朝" w:hAnsi="ＭＳ 明朝" w:hint="eastAsia"/>
          <w:color w:val="000000"/>
          <w:spacing w:val="12"/>
        </w:rPr>
        <w:t>号証）</w:t>
      </w:r>
      <w:r>
        <w:rPr>
          <w:rFonts w:ascii="ＭＳ 明朝" w:eastAsia="ＭＳ 明朝" w:hAnsi="ＭＳ 明朝" w:hint="eastAsia"/>
          <w:color w:val="000000"/>
          <w:spacing w:val="12"/>
        </w:rPr>
        <w:t>。</w:t>
      </w:r>
    </w:p>
    <w:p w:rsidR="003102B1" w:rsidRDefault="00274810" w:rsidP="00590B1C">
      <w:pPr>
        <w:ind w:leftChars="200" w:left="487" w:firstLineChars="100" w:firstLine="244"/>
        <w:rPr>
          <w:rFonts w:ascii="ＭＳ 明朝" w:eastAsia="ＭＳ 明朝" w:hAnsi="ＭＳ 明朝"/>
          <w:color w:val="000000"/>
          <w:spacing w:val="12"/>
        </w:rPr>
      </w:pPr>
      <w:hyperlink r:id="rId47" w:history="1">
        <w:r w:rsidR="003102B1" w:rsidRPr="006F2341">
          <w:rPr>
            <w:rStyle w:val="a7"/>
            <w:rFonts w:ascii="ＭＳ 明朝" w:eastAsia="ＭＳ 明朝" w:hAnsi="ＭＳ 明朝"/>
            <w:spacing w:val="12"/>
          </w:rPr>
          <w:t>https://jp.reuters.com/article/tesla-shanghai-idJPKBN2W60BA</w:t>
        </w:r>
      </w:hyperlink>
    </w:p>
    <w:p w:rsidR="00C0709A" w:rsidRDefault="00590B1C" w:rsidP="00C0709A">
      <w:pPr>
        <w:ind w:leftChars="200" w:left="487" w:firstLineChars="100" w:firstLine="268"/>
        <w:rPr>
          <w:rFonts w:ascii="ＭＳ 明朝" w:eastAsia="ＭＳ 明朝" w:hAnsi="ＭＳ 明朝"/>
          <w:color w:val="000000"/>
          <w:spacing w:val="12"/>
        </w:rPr>
      </w:pPr>
      <w:r>
        <w:rPr>
          <w:rFonts w:ascii="ＭＳ 明朝" w:eastAsia="ＭＳ 明朝" w:hAnsi="ＭＳ 明朝" w:hint="eastAsia"/>
          <w:color w:val="000000"/>
          <w:spacing w:val="12"/>
        </w:rPr>
        <w:t>なお、テスラが開発した巨大蓄電池は、わが国でも各地で導入</w:t>
      </w:r>
      <w:r w:rsidR="00C0709A">
        <w:rPr>
          <w:rFonts w:ascii="ＭＳ 明朝" w:eastAsia="ＭＳ 明朝" w:hAnsi="ＭＳ 明朝" w:hint="eastAsia"/>
          <w:color w:val="000000"/>
          <w:spacing w:val="12"/>
        </w:rPr>
        <w:t>が進んでいる（甲</w:t>
      </w:r>
      <w:r w:rsidR="00E40FE1">
        <w:rPr>
          <w:rFonts w:ascii="ＭＳ 明朝" w:eastAsia="ＭＳ 明朝" w:hAnsi="ＭＳ 明朝" w:hint="eastAsia"/>
          <w:color w:val="000000"/>
          <w:spacing w:val="12"/>
        </w:rPr>
        <w:t>Ｅ１</w:t>
      </w:r>
      <w:r w:rsidR="00274810">
        <w:rPr>
          <w:rFonts w:ascii="ＭＳ 明朝" w:eastAsia="ＭＳ 明朝" w:hAnsi="ＭＳ 明朝" w:hint="eastAsia"/>
          <w:color w:val="000000"/>
          <w:spacing w:val="12"/>
        </w:rPr>
        <w:t>４０</w:t>
      </w:r>
      <w:r w:rsidR="005970E8">
        <w:rPr>
          <w:rFonts w:ascii="ＭＳ 明朝" w:eastAsia="ＭＳ 明朝" w:hAnsi="ＭＳ 明朝" w:hint="eastAsia"/>
          <w:color w:val="000000"/>
          <w:spacing w:val="12"/>
        </w:rPr>
        <w:t>号、</w:t>
      </w:r>
      <w:r w:rsidR="00E40FE1">
        <w:rPr>
          <w:rFonts w:ascii="ＭＳ 明朝" w:eastAsia="ＭＳ 明朝" w:hAnsi="ＭＳ 明朝" w:hint="eastAsia"/>
          <w:color w:val="000000"/>
          <w:spacing w:val="12"/>
        </w:rPr>
        <w:t>１４</w:t>
      </w:r>
      <w:r w:rsidR="00274810">
        <w:rPr>
          <w:rFonts w:ascii="ＭＳ 明朝" w:eastAsia="ＭＳ 明朝" w:hAnsi="ＭＳ 明朝" w:hint="eastAsia"/>
          <w:color w:val="000000"/>
          <w:spacing w:val="12"/>
        </w:rPr>
        <w:t>４</w:t>
      </w:r>
      <w:r w:rsidR="00C0709A">
        <w:rPr>
          <w:rFonts w:ascii="ＭＳ 明朝" w:eastAsia="ＭＳ 明朝" w:hAnsi="ＭＳ 明朝" w:hint="eastAsia"/>
          <w:color w:val="000000"/>
          <w:spacing w:val="12"/>
        </w:rPr>
        <w:t>号証）。</w:t>
      </w:r>
    </w:p>
    <w:p w:rsidR="003102B1" w:rsidRDefault="00274810" w:rsidP="00C0709A">
      <w:pPr>
        <w:ind w:leftChars="200" w:left="487" w:firstLineChars="100" w:firstLine="244"/>
        <w:rPr>
          <w:rFonts w:ascii="ＭＳ 明朝" w:eastAsia="ＭＳ 明朝" w:hAnsi="ＭＳ 明朝"/>
          <w:color w:val="000000"/>
          <w:spacing w:val="12"/>
        </w:rPr>
      </w:pPr>
      <w:hyperlink r:id="rId48" w:history="1">
        <w:r w:rsidR="003102B1" w:rsidRPr="006F2341">
          <w:rPr>
            <w:rStyle w:val="a7"/>
            <w:rFonts w:ascii="ＭＳ 明朝" w:eastAsia="ＭＳ 明朝" w:hAnsi="ＭＳ 明朝"/>
            <w:spacing w:val="12"/>
          </w:rPr>
          <w:t>https://blog.evsmart.net/tesla/takasago-thermal-engineering-to-deploy-japans-first-tesla-megapack/</w:t>
        </w:r>
      </w:hyperlink>
    </w:p>
    <w:p w:rsidR="00C0709A" w:rsidRDefault="00C0709A" w:rsidP="00C0709A">
      <w:pPr>
        <w:ind w:leftChars="200" w:left="487" w:firstLineChars="100" w:firstLine="268"/>
        <w:rPr>
          <w:rFonts w:ascii="ＭＳ 明朝" w:eastAsia="ＭＳ 明朝" w:hAnsi="ＭＳ 明朝"/>
        </w:rPr>
      </w:pPr>
      <w:r>
        <w:rPr>
          <w:rFonts w:ascii="ＭＳ 明朝" w:eastAsia="ＭＳ 明朝" w:hAnsi="ＭＳ 明朝" w:hint="eastAsia"/>
          <w:color w:val="000000"/>
          <w:spacing w:val="12"/>
        </w:rPr>
        <w:t>このような再生可能エネルギーと蓄電池の組み合わせ</w:t>
      </w:r>
      <w:r w:rsidR="003102B1">
        <w:rPr>
          <w:rFonts w:ascii="ＭＳ 明朝" w:eastAsia="ＭＳ 明朝" w:hAnsi="ＭＳ 明朝" w:hint="eastAsia"/>
          <w:color w:val="000000"/>
          <w:spacing w:val="12"/>
        </w:rPr>
        <w:t>の有用性</w:t>
      </w:r>
      <w:r>
        <w:rPr>
          <w:rFonts w:ascii="ＭＳ 明朝" w:eastAsia="ＭＳ 明朝" w:hAnsi="ＭＳ 明朝" w:hint="eastAsia"/>
          <w:color w:val="000000"/>
          <w:spacing w:val="12"/>
        </w:rPr>
        <w:t>に、大手電力会社も気づきはじめ、２０２２年に、被告九州電力も、</w:t>
      </w:r>
      <w:r w:rsidRPr="00C0709A">
        <w:rPr>
          <w:rFonts w:ascii="ＭＳ 明朝" w:eastAsia="ＭＳ 明朝" w:hAnsi="ＭＳ 明朝" w:hint="eastAsia"/>
        </w:rPr>
        <w:t>系</w:t>
      </w:r>
      <w:r w:rsidRPr="00C0709A">
        <w:rPr>
          <w:rFonts w:ascii="ＭＳ 明朝" w:eastAsia="ＭＳ 明朝" w:hAnsi="ＭＳ 明朝"/>
        </w:rPr>
        <w:t>統用蓄電池を活用した太陽光発電の出力制御量低減に向けた共同事業の検討</w:t>
      </w:r>
      <w:r w:rsidRPr="00C0709A">
        <w:rPr>
          <w:rFonts w:ascii="ＭＳ 明朝" w:eastAsia="ＭＳ 明朝" w:hAnsi="ＭＳ 明朝" w:hint="eastAsia"/>
        </w:rPr>
        <w:t>を開始した（</w:t>
      </w:r>
      <w:r w:rsidR="005970E8">
        <w:rPr>
          <w:rFonts w:ascii="ＭＳ 明朝" w:eastAsia="ＭＳ 明朝" w:hAnsi="ＭＳ 明朝" w:hint="eastAsia"/>
        </w:rPr>
        <w:t>甲</w:t>
      </w:r>
      <w:r w:rsidR="00E40FE1">
        <w:rPr>
          <w:rFonts w:ascii="ＭＳ 明朝" w:eastAsia="ＭＳ 明朝" w:hAnsi="ＭＳ 明朝" w:hint="eastAsia"/>
        </w:rPr>
        <w:t>Ｅ１４</w:t>
      </w:r>
      <w:r w:rsidR="00274810">
        <w:rPr>
          <w:rFonts w:ascii="ＭＳ 明朝" w:eastAsia="ＭＳ 明朝" w:hAnsi="ＭＳ 明朝" w:hint="eastAsia"/>
        </w:rPr>
        <w:t>５</w:t>
      </w:r>
      <w:r w:rsidRPr="00C0709A">
        <w:rPr>
          <w:rFonts w:ascii="ＭＳ 明朝" w:eastAsia="ＭＳ 明朝" w:hAnsi="ＭＳ 明朝" w:hint="eastAsia"/>
        </w:rPr>
        <w:t>号証）</w:t>
      </w:r>
      <w:r w:rsidR="003102B1">
        <w:rPr>
          <w:rFonts w:ascii="ＭＳ 明朝" w:eastAsia="ＭＳ 明朝" w:hAnsi="ＭＳ 明朝" w:hint="eastAsia"/>
        </w:rPr>
        <w:t>。しかし、</w:t>
      </w:r>
      <w:r w:rsidRPr="00C0709A">
        <w:rPr>
          <w:rFonts w:ascii="ＭＳ 明朝" w:eastAsia="ＭＳ 明朝" w:hAnsi="ＭＳ 明朝" w:hint="eastAsia"/>
        </w:rPr>
        <w:t>その規模はきわめて小さい</w:t>
      </w:r>
      <w:r w:rsidR="00691F12">
        <w:rPr>
          <w:rFonts w:ascii="ＭＳ 明朝" w:eastAsia="ＭＳ 明朝" w:hAnsi="ＭＳ 明朝" w:hint="eastAsia"/>
        </w:rPr>
        <w:t>と言わざるを得ない</w:t>
      </w:r>
      <w:r w:rsidRPr="00C0709A">
        <w:rPr>
          <w:rFonts w:ascii="ＭＳ 明朝" w:eastAsia="ＭＳ 明朝" w:hAnsi="ＭＳ 明朝" w:hint="eastAsia"/>
        </w:rPr>
        <w:t xml:space="preserve">。 </w:t>
      </w:r>
    </w:p>
    <w:p w:rsidR="003102B1" w:rsidRDefault="00274810" w:rsidP="00C0709A">
      <w:pPr>
        <w:ind w:leftChars="200" w:left="487" w:firstLineChars="100" w:firstLine="244"/>
        <w:rPr>
          <w:rFonts w:ascii="ＭＳ 明朝" w:eastAsia="ＭＳ 明朝" w:hAnsi="ＭＳ 明朝"/>
        </w:rPr>
      </w:pPr>
      <w:hyperlink r:id="rId49" w:history="1">
        <w:r w:rsidR="003102B1" w:rsidRPr="006F2341">
          <w:rPr>
            <w:rStyle w:val="a7"/>
            <w:rFonts w:ascii="ＭＳ 明朝" w:eastAsia="ＭＳ 明朝" w:hAnsi="ＭＳ 明朝"/>
          </w:rPr>
          <w:t>https://www.kyuden.co.jp/press_h220610-1.html</w:t>
        </w:r>
      </w:hyperlink>
    </w:p>
    <w:p w:rsidR="00590B1C" w:rsidRDefault="00590B1C" w:rsidP="00C0709A">
      <w:pPr>
        <w:ind w:leftChars="200" w:left="487" w:firstLineChars="100" w:firstLine="244"/>
        <w:rPr>
          <w:rFonts w:ascii="ＭＳ 明朝" w:eastAsia="ＭＳ 明朝" w:hAnsi="ＭＳ 明朝"/>
        </w:rPr>
      </w:pPr>
      <w:r w:rsidRPr="00590B1C">
        <w:rPr>
          <w:rFonts w:ascii="ＭＳ 明朝" w:eastAsia="ＭＳ 明朝" w:hAnsi="ＭＳ 明朝" w:hint="eastAsia"/>
        </w:rPr>
        <w:t>被告国と被告九州電力の決断次第で、原発に頼らずに再生可能エネルギーを中心としたエネルギーシステムを構築することは可能である。</w:t>
      </w:r>
    </w:p>
    <w:p w:rsidR="00FD4DA5" w:rsidRPr="00590B1C" w:rsidRDefault="00FD4DA5" w:rsidP="00FD4DA5">
      <w:pPr>
        <w:rPr>
          <w:rFonts w:ascii="ＭＳ 明朝" w:eastAsia="ＭＳ 明朝" w:hAnsi="ＭＳ 明朝"/>
        </w:rPr>
      </w:pPr>
      <w:r w:rsidRPr="00590B1C">
        <w:rPr>
          <w:rFonts w:ascii="ＭＳ 明朝" w:eastAsia="ＭＳ 明朝" w:hAnsi="ＭＳ 明朝" w:hint="eastAsia"/>
        </w:rPr>
        <w:t>第４　気候変動対策（脱炭素社会の実現）</w:t>
      </w:r>
    </w:p>
    <w:p w:rsidR="00FD4DA5" w:rsidRPr="00590B1C" w:rsidRDefault="00C0709A" w:rsidP="00C0709A">
      <w:pPr>
        <w:pStyle w:val="ab"/>
        <w:ind w:leftChars="0" w:left="0" w:firstLineChars="50" w:firstLine="122"/>
        <w:rPr>
          <w:rFonts w:ascii="ＭＳ 明朝" w:eastAsia="ＭＳ 明朝" w:hAnsi="ＭＳ 明朝"/>
          <w:sz w:val="24"/>
        </w:rPr>
      </w:pPr>
      <w:r>
        <w:rPr>
          <w:rFonts w:ascii="ＭＳ 明朝" w:eastAsia="ＭＳ 明朝" w:hAnsi="ＭＳ 明朝" w:hint="eastAsia"/>
          <w:sz w:val="24"/>
        </w:rPr>
        <w:t>（１）ＧＸ方針</w:t>
      </w:r>
    </w:p>
    <w:p w:rsidR="00FD4DA5" w:rsidRPr="00590B1C" w:rsidRDefault="00C0709A" w:rsidP="00C0709A">
      <w:pPr>
        <w:pStyle w:val="ab"/>
        <w:ind w:leftChars="250" w:left="609" w:firstLineChars="100" w:firstLine="244"/>
        <w:rPr>
          <w:rFonts w:ascii="ＭＳ 明朝" w:eastAsia="ＭＳ 明朝" w:hAnsi="ＭＳ 明朝"/>
          <w:sz w:val="24"/>
        </w:rPr>
      </w:pPr>
      <w:r>
        <w:rPr>
          <w:rFonts w:ascii="ＭＳ 明朝" w:eastAsia="ＭＳ 明朝" w:hAnsi="ＭＳ 明朝" w:hint="eastAsia"/>
          <w:sz w:val="24"/>
        </w:rPr>
        <w:t>前記のとおり、</w:t>
      </w:r>
      <w:r w:rsidRPr="00590B1C">
        <w:rPr>
          <w:rFonts w:ascii="ＭＳ 明朝" w:eastAsia="ＭＳ 明朝" w:hAnsi="ＭＳ 明朝" w:hint="eastAsia"/>
          <w:sz w:val="24"/>
        </w:rPr>
        <w:t>被告国は、</w:t>
      </w:r>
      <w:r>
        <w:rPr>
          <w:rFonts w:ascii="ＭＳ 明朝" w:eastAsia="ＭＳ 明朝" w:hAnsi="ＭＳ 明朝" w:hint="eastAsia"/>
          <w:sz w:val="24"/>
        </w:rPr>
        <w:t>脱炭素社会</w:t>
      </w:r>
      <w:r w:rsidR="00706D8D">
        <w:rPr>
          <w:rFonts w:ascii="ＭＳ 明朝" w:eastAsia="ＭＳ 明朝" w:hAnsi="ＭＳ 明朝" w:hint="eastAsia"/>
          <w:sz w:val="24"/>
        </w:rPr>
        <w:t>の</w:t>
      </w:r>
      <w:r w:rsidRPr="00590B1C">
        <w:rPr>
          <w:rFonts w:ascii="ＭＳ 明朝" w:eastAsia="ＭＳ 明朝" w:hAnsi="ＭＳ 明朝" w:hint="eastAsia"/>
          <w:sz w:val="24"/>
        </w:rPr>
        <w:t>実現に向けた取り組みとして、ＧＸ基本方針を閣議決定し</w:t>
      </w:r>
      <w:r>
        <w:rPr>
          <w:rFonts w:ascii="ＭＳ 明朝" w:eastAsia="ＭＳ 明朝" w:hAnsi="ＭＳ 明朝" w:hint="eastAsia"/>
          <w:sz w:val="24"/>
        </w:rPr>
        <w:t>、</w:t>
      </w:r>
      <w:r w:rsidRPr="00590B1C">
        <w:rPr>
          <w:rFonts w:ascii="ＭＳ 明朝" w:eastAsia="ＭＳ 明朝" w:hAnsi="ＭＳ 明朝" w:hint="eastAsia"/>
          <w:sz w:val="24"/>
        </w:rPr>
        <w:t>２０５０年までの</w:t>
      </w:r>
      <w:r w:rsidR="00706D8D">
        <w:rPr>
          <w:rFonts w:ascii="ＭＳ 明朝" w:eastAsia="ＭＳ 明朝" w:hAnsi="ＭＳ 明朝" w:hint="eastAsia"/>
          <w:sz w:val="24"/>
        </w:rPr>
        <w:t>脱炭素社会</w:t>
      </w:r>
      <w:r w:rsidRPr="00590B1C">
        <w:rPr>
          <w:rFonts w:ascii="ＭＳ 明朝" w:eastAsia="ＭＳ 明朝" w:hAnsi="ＭＳ 明朝" w:hint="eastAsia"/>
          <w:sz w:val="24"/>
        </w:rPr>
        <w:t>を実現するための政策の中心に原発を据え、原発の再稼働、運転期間延長、新増設によって、２０３０年度の電源構成に占める原子力の比率を２０〜２２％の高めることとした。</w:t>
      </w:r>
    </w:p>
    <w:p w:rsidR="00FD4DA5" w:rsidRPr="00590B1C" w:rsidRDefault="00C0709A" w:rsidP="00C0709A">
      <w:pPr>
        <w:pStyle w:val="ab"/>
        <w:ind w:leftChars="0" w:left="0"/>
        <w:rPr>
          <w:rFonts w:ascii="ＭＳ 明朝" w:eastAsia="ＭＳ 明朝" w:hAnsi="ＭＳ 明朝"/>
          <w:sz w:val="24"/>
        </w:rPr>
      </w:pPr>
      <w:r>
        <w:rPr>
          <w:rFonts w:ascii="ＭＳ 明朝" w:eastAsia="ＭＳ 明朝" w:hAnsi="ＭＳ 明朝" w:hint="eastAsia"/>
          <w:sz w:val="24"/>
        </w:rPr>
        <w:t xml:space="preserve">　（２）</w:t>
      </w:r>
      <w:r w:rsidR="00FD4DA5" w:rsidRPr="00590B1C">
        <w:rPr>
          <w:rFonts w:ascii="ＭＳ 明朝" w:eastAsia="ＭＳ 明朝" w:hAnsi="ＭＳ 明朝" w:hint="eastAsia"/>
          <w:sz w:val="24"/>
        </w:rPr>
        <w:t>原発を気候変動対策の柱とすることのリスク</w:t>
      </w:r>
    </w:p>
    <w:p w:rsidR="00FD4DA5" w:rsidRDefault="00C0709A" w:rsidP="00C0709A">
      <w:pPr>
        <w:pStyle w:val="ab"/>
        <w:ind w:leftChars="300" w:left="731" w:firstLineChars="100" w:firstLine="244"/>
        <w:rPr>
          <w:rFonts w:ascii="ＭＳ 明朝" w:eastAsia="ＭＳ 明朝" w:hAnsi="ＭＳ 明朝"/>
          <w:sz w:val="24"/>
        </w:rPr>
      </w:pPr>
      <w:r>
        <w:rPr>
          <w:rFonts w:ascii="ＭＳ 明朝" w:eastAsia="ＭＳ 明朝" w:hAnsi="ＭＳ 明朝" w:hint="eastAsia"/>
          <w:sz w:val="24"/>
        </w:rPr>
        <w:lastRenderedPageBreak/>
        <w:t>被告国は、原発は運転時にＣＯ２排出量が非常に低いことを根拠に、気候　変動対策として原発の再稼働、運転期間延長、新増設に取り組むとしている。</w:t>
      </w:r>
    </w:p>
    <w:p w:rsidR="00C0709A" w:rsidRDefault="00C0709A" w:rsidP="00C607A2">
      <w:pPr>
        <w:pStyle w:val="ab"/>
        <w:ind w:leftChars="300" w:left="731" w:firstLineChars="100" w:firstLine="244"/>
        <w:rPr>
          <w:rFonts w:ascii="ＭＳ 明朝" w:eastAsia="ＭＳ 明朝" w:hAnsi="ＭＳ 明朝"/>
          <w:sz w:val="24"/>
        </w:rPr>
      </w:pPr>
      <w:r>
        <w:rPr>
          <w:rFonts w:ascii="ＭＳ 明朝" w:eastAsia="ＭＳ 明朝" w:hAnsi="ＭＳ 明朝" w:hint="eastAsia"/>
          <w:sz w:val="24"/>
        </w:rPr>
        <w:t>テロや地震、廃棄物の問題など原発の具体的な危険性についてはこれまで述べてきたところであるが、気候変動対策としての観点からは、原発自体が気候変動対策を遅らせる原因となることについて以下に述べる（甲</w:t>
      </w:r>
      <w:r w:rsidR="00E40FE1">
        <w:rPr>
          <w:rFonts w:ascii="ＭＳ 明朝" w:eastAsia="ＭＳ 明朝" w:hAnsi="ＭＳ 明朝" w:hint="eastAsia"/>
          <w:sz w:val="24"/>
        </w:rPr>
        <w:t>Ｅ１４</w:t>
      </w:r>
      <w:r w:rsidR="00274810">
        <w:rPr>
          <w:rFonts w:ascii="ＭＳ 明朝" w:eastAsia="ＭＳ 明朝" w:hAnsi="ＭＳ 明朝" w:hint="eastAsia"/>
          <w:sz w:val="24"/>
        </w:rPr>
        <w:t>６</w:t>
      </w:r>
      <w:r>
        <w:rPr>
          <w:rFonts w:ascii="ＭＳ 明朝" w:eastAsia="ＭＳ 明朝" w:hAnsi="ＭＳ 明朝" w:hint="eastAsia"/>
          <w:sz w:val="24"/>
        </w:rPr>
        <w:t>号証）。</w:t>
      </w:r>
    </w:p>
    <w:p w:rsidR="00C607A2" w:rsidRDefault="00274810" w:rsidP="00C607A2">
      <w:pPr>
        <w:pStyle w:val="ab"/>
        <w:ind w:leftChars="300" w:left="731" w:firstLineChars="100" w:firstLine="214"/>
        <w:rPr>
          <w:rFonts w:ascii="ＭＳ 明朝" w:eastAsia="ＭＳ 明朝" w:hAnsi="ＭＳ 明朝"/>
          <w:sz w:val="24"/>
        </w:rPr>
      </w:pPr>
      <w:hyperlink r:id="rId50" w:history="1">
        <w:r w:rsidR="00C607A2" w:rsidRPr="00514D71">
          <w:rPr>
            <w:rStyle w:val="a7"/>
            <w:rFonts w:ascii="ＭＳ 明朝" w:eastAsia="ＭＳ 明朝" w:hAnsi="ＭＳ 明朝"/>
            <w:sz w:val="24"/>
          </w:rPr>
          <w:t>https://www.greenpeace.org/japan/campaigns/story/2020/11/14/45947/</w:t>
        </w:r>
      </w:hyperlink>
    </w:p>
    <w:p w:rsidR="00C0709A" w:rsidRDefault="00C0709A" w:rsidP="00C0709A">
      <w:pPr>
        <w:pStyle w:val="ab"/>
        <w:numPr>
          <w:ilvl w:val="0"/>
          <w:numId w:val="19"/>
        </w:numPr>
        <w:ind w:leftChars="0"/>
        <w:rPr>
          <w:rFonts w:ascii="ＭＳ 明朝" w:eastAsia="ＭＳ 明朝" w:hAnsi="ＭＳ 明朝"/>
          <w:sz w:val="24"/>
        </w:rPr>
      </w:pPr>
      <w:r>
        <w:rPr>
          <w:rFonts w:ascii="ＭＳ 明朝" w:eastAsia="ＭＳ 明朝" w:hAnsi="ＭＳ 明朝" w:hint="eastAsia"/>
          <w:sz w:val="24"/>
        </w:rPr>
        <w:t>省エネと再生可能エネルギーの推進が遅れる</w:t>
      </w:r>
    </w:p>
    <w:p w:rsidR="00706D8D" w:rsidRPr="00706D8D" w:rsidRDefault="00706D8D" w:rsidP="00706D8D">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出力調整が困難な原発をベースロード電源と位置づけると</w:t>
      </w:r>
      <w:r w:rsidRPr="00706D8D">
        <w:rPr>
          <w:rFonts w:ascii="ＭＳ 明朝" w:eastAsia="ＭＳ 明朝" w:hAnsi="ＭＳ 明朝" w:hint="eastAsia"/>
          <w:sz w:val="24"/>
        </w:rPr>
        <w:t>、電気の供給過多の状態になるのは避けられず、原発以外の</w:t>
      </w:r>
      <w:r>
        <w:rPr>
          <w:rFonts w:ascii="ＭＳ 明朝" w:eastAsia="ＭＳ 明朝" w:hAnsi="ＭＳ 明朝" w:hint="eastAsia"/>
          <w:sz w:val="24"/>
        </w:rPr>
        <w:t>電源、特に再生可能エネルギー</w:t>
      </w:r>
      <w:r w:rsidRPr="00706D8D">
        <w:rPr>
          <w:rFonts w:ascii="ＭＳ 明朝" w:eastAsia="ＭＳ 明朝" w:hAnsi="ＭＳ 明朝" w:hint="eastAsia"/>
          <w:sz w:val="24"/>
        </w:rPr>
        <w:t>の受け入れを拒否しなければならない。</w:t>
      </w:r>
      <w:r>
        <w:rPr>
          <w:rFonts w:ascii="ＭＳ 明朝" w:eastAsia="ＭＳ 明朝" w:hAnsi="ＭＳ 明朝" w:hint="eastAsia"/>
          <w:sz w:val="24"/>
        </w:rPr>
        <w:t>その結果、再生可能エネルギー事業の経営は極めて不安定なものとならざるを得ない。多額の設備投資をしても出力抑制を受けるため投資分の回収ができないおそれがある。そのため、再エネ事業から撤退する業者も増えてくるおそれがあるし、再エネ事業への参入の大きな障壁となる（甲</w:t>
      </w:r>
      <w:r w:rsidR="00E40FE1">
        <w:rPr>
          <w:rFonts w:ascii="ＭＳ 明朝" w:eastAsia="ＭＳ 明朝" w:hAnsi="ＭＳ 明朝" w:hint="eastAsia"/>
          <w:sz w:val="24"/>
        </w:rPr>
        <w:t>Ｅ１４</w:t>
      </w:r>
      <w:r w:rsidR="00274810">
        <w:rPr>
          <w:rFonts w:ascii="ＭＳ 明朝" w:eastAsia="ＭＳ 明朝" w:hAnsi="ＭＳ 明朝" w:hint="eastAsia"/>
          <w:sz w:val="24"/>
        </w:rPr>
        <w:t>７</w:t>
      </w:r>
      <w:r>
        <w:rPr>
          <w:rFonts w:ascii="ＭＳ 明朝" w:eastAsia="ＭＳ 明朝" w:hAnsi="ＭＳ 明朝" w:hint="eastAsia"/>
          <w:sz w:val="24"/>
        </w:rPr>
        <w:t>号証）。すなわち、被告国のＧＸ方針は、再生可能エネルギーの主力電力化をうたう一方で、</w:t>
      </w:r>
      <w:r w:rsidRPr="00706D8D">
        <w:rPr>
          <w:rFonts w:ascii="ＭＳ 明朝" w:eastAsia="ＭＳ 明朝" w:hAnsi="ＭＳ 明朝" w:hint="eastAsia"/>
          <w:sz w:val="24"/>
        </w:rPr>
        <w:t>原発再稼働、運転期間延長、新増設</w:t>
      </w:r>
      <w:r>
        <w:rPr>
          <w:rFonts w:ascii="ＭＳ 明朝" w:eastAsia="ＭＳ 明朝" w:hAnsi="ＭＳ 明朝" w:hint="eastAsia"/>
          <w:sz w:val="24"/>
        </w:rPr>
        <w:t>を大きな柱としているため、再生可能エネルギーの推進を阻害する結果となる。</w:t>
      </w:r>
    </w:p>
    <w:p w:rsidR="00706D8D" w:rsidRDefault="00274810" w:rsidP="00C0709A">
      <w:pPr>
        <w:pStyle w:val="ab"/>
        <w:ind w:leftChars="350" w:left="853" w:firstLineChars="100" w:firstLine="214"/>
        <w:rPr>
          <w:rFonts w:ascii="ＭＳ 明朝" w:eastAsia="ＭＳ 明朝" w:hAnsi="ＭＳ 明朝"/>
          <w:sz w:val="24"/>
        </w:rPr>
      </w:pPr>
      <w:hyperlink r:id="rId51" w:history="1">
        <w:r w:rsidR="00706D8D" w:rsidRPr="00B94B26">
          <w:rPr>
            <w:rStyle w:val="a7"/>
            <w:rFonts w:ascii="ＭＳ 明朝" w:eastAsia="ＭＳ 明朝" w:hAnsi="ＭＳ 明朝"/>
            <w:sz w:val="24"/>
          </w:rPr>
          <w:t>https://digital.asahi.com/articles/ASQ4L7QSYQ4LULUC00Q.html?_requesturl=articles%2FASQ4L7QSYQ4LULUC00Q.html</w:t>
        </w:r>
      </w:hyperlink>
    </w:p>
    <w:p w:rsidR="00C0709A" w:rsidRDefault="00C0709A" w:rsidP="00C0709A">
      <w:pPr>
        <w:pStyle w:val="ab"/>
        <w:ind w:leftChars="350" w:left="853" w:firstLineChars="100" w:firstLine="244"/>
        <w:rPr>
          <w:rFonts w:ascii="ＭＳ 明朝" w:eastAsia="ＭＳ 明朝" w:hAnsi="ＭＳ 明朝"/>
          <w:sz w:val="24"/>
        </w:rPr>
      </w:pPr>
      <w:r w:rsidRPr="00706D8D">
        <w:rPr>
          <w:rFonts w:ascii="ＭＳ 明朝" w:eastAsia="ＭＳ 明朝" w:hAnsi="ＭＳ 明朝" w:hint="eastAsia"/>
          <w:sz w:val="24"/>
        </w:rPr>
        <w:t>前記第３で述べたとおり、事故の危険と常に隣り</w:t>
      </w:r>
      <w:r>
        <w:rPr>
          <w:rFonts w:ascii="ＭＳ 明朝" w:eastAsia="ＭＳ 明朝" w:hAnsi="ＭＳ 明朝" w:hint="eastAsia"/>
          <w:sz w:val="24"/>
        </w:rPr>
        <w:t>合わせである原発の稼働に多額の予算を使うことによって、省エネと再生可能エネルギーを推進するために必要な送電網の増強や蓄電池の開発設置などの政策の実現が遅れてしまう。</w:t>
      </w:r>
    </w:p>
    <w:p w:rsidR="00C0709A" w:rsidRDefault="00C0709A" w:rsidP="00C0709A">
      <w:pPr>
        <w:pStyle w:val="ab"/>
        <w:numPr>
          <w:ilvl w:val="0"/>
          <w:numId w:val="19"/>
        </w:numPr>
        <w:ind w:leftChars="0"/>
        <w:rPr>
          <w:rFonts w:ascii="ＭＳ 明朝" w:eastAsia="ＭＳ 明朝" w:hAnsi="ＭＳ 明朝"/>
          <w:sz w:val="24"/>
        </w:rPr>
      </w:pPr>
      <w:r>
        <w:rPr>
          <w:rFonts w:ascii="ＭＳ 明朝" w:eastAsia="ＭＳ 明朝" w:hAnsi="ＭＳ 明朝" w:hint="eastAsia"/>
          <w:sz w:val="24"/>
        </w:rPr>
        <w:t>原発の稼働は不安定</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lastRenderedPageBreak/>
        <w:t>原発は、点検、トラブル、不祥事、裁判、自然災害などで計画通りの運転ができない自体に度々見舞われる。その度に、不足分を補うために火力発電所に依存することとなり二酸化炭素を排出することとなる。</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現に、この１年間の被告九州電力の原発４基の稼働状況を見ても、４基全基が稼働したのは、２０２３年５月</w:t>
      </w:r>
      <w:r w:rsidR="00C607A2">
        <w:rPr>
          <w:rFonts w:ascii="ＭＳ 明朝" w:eastAsia="ＭＳ 明朝" w:hAnsi="ＭＳ 明朝" w:hint="eastAsia"/>
          <w:sz w:val="24"/>
        </w:rPr>
        <w:t>だけ</w:t>
      </w:r>
      <w:r>
        <w:rPr>
          <w:rFonts w:ascii="ＭＳ 明朝" w:eastAsia="ＭＳ 明朝" w:hAnsi="ＭＳ 明朝" w:hint="eastAsia"/>
          <w:sz w:val="24"/>
        </w:rPr>
        <w:t>にすぎず、その他の期間は、１基ないし２基の原発が停止している。</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今後、原発の運転期間を延長することによって、原発が老朽化し、不具合が増え、稼働状況はより不安定になるのは明らかである。</w:t>
      </w:r>
    </w:p>
    <w:p w:rsidR="00C0709A" w:rsidRDefault="00C0709A" w:rsidP="00C0709A">
      <w:pPr>
        <w:pStyle w:val="ab"/>
        <w:numPr>
          <w:ilvl w:val="0"/>
          <w:numId w:val="19"/>
        </w:numPr>
        <w:ind w:leftChars="0"/>
        <w:rPr>
          <w:rFonts w:ascii="ＭＳ 明朝" w:eastAsia="ＭＳ 明朝" w:hAnsi="ＭＳ 明朝"/>
          <w:sz w:val="24"/>
        </w:rPr>
      </w:pPr>
      <w:r>
        <w:rPr>
          <w:rFonts w:ascii="ＭＳ 明朝" w:eastAsia="ＭＳ 明朝" w:hAnsi="ＭＳ 明朝" w:hint="eastAsia"/>
          <w:sz w:val="24"/>
        </w:rPr>
        <w:t>原発自体が温暖化を進める</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原発を運転することによって使用済み核燃料が排出されるが、その使用済み核燃料は、数万年もの間、厳重に管理する必要がある。その使用済み核燃料の運搬や、保管施設の建設や維持管理のために大量の二酸化炭素が排出されることとなる。</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また、原発では、核燃料を冷やすために海水を使用しているが、その過程で放出されるいわゆる温排水によって周辺海域の海水温を上昇させてしまう。</w:t>
      </w:r>
    </w:p>
    <w:p w:rsidR="00C0709A" w:rsidRDefault="00C0709A" w:rsidP="00C0709A">
      <w:pPr>
        <w:pStyle w:val="ab"/>
        <w:numPr>
          <w:ilvl w:val="0"/>
          <w:numId w:val="19"/>
        </w:numPr>
        <w:ind w:leftChars="0"/>
        <w:rPr>
          <w:rFonts w:ascii="ＭＳ 明朝" w:eastAsia="ＭＳ 明朝" w:hAnsi="ＭＳ 明朝"/>
          <w:sz w:val="24"/>
        </w:rPr>
      </w:pPr>
      <w:r>
        <w:rPr>
          <w:rFonts w:ascii="ＭＳ 明朝" w:eastAsia="ＭＳ 明朝" w:hAnsi="ＭＳ 明朝" w:hint="eastAsia"/>
          <w:sz w:val="24"/>
        </w:rPr>
        <w:t>気候危機回避に間に合わない</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気候危機を回避するためには、温室効果ガスの排出をできるだけ早く、　大きく減らすことが重要である。国連気候変動に関する政府間パネルは、２０３０年までに二酸化炭素排出量を半減する必要があるとしている（甲</w:t>
      </w:r>
      <w:r w:rsidR="00E40FE1">
        <w:rPr>
          <w:rFonts w:ascii="ＭＳ 明朝" w:eastAsia="ＭＳ 明朝" w:hAnsi="ＭＳ 明朝" w:hint="eastAsia"/>
          <w:sz w:val="24"/>
        </w:rPr>
        <w:t>Ｅ１４</w:t>
      </w:r>
      <w:r w:rsidR="00274810">
        <w:rPr>
          <w:rFonts w:ascii="ＭＳ 明朝" w:eastAsia="ＭＳ 明朝" w:hAnsi="ＭＳ 明朝" w:hint="eastAsia"/>
          <w:sz w:val="24"/>
        </w:rPr>
        <w:t>８</w:t>
      </w:r>
      <w:r>
        <w:rPr>
          <w:rFonts w:ascii="ＭＳ 明朝" w:eastAsia="ＭＳ 明朝" w:hAnsi="ＭＳ 明朝" w:hint="eastAsia"/>
          <w:sz w:val="24"/>
        </w:rPr>
        <w:t>号証）。</w:t>
      </w:r>
    </w:p>
    <w:p w:rsidR="00C607A2" w:rsidRDefault="00274810" w:rsidP="00C0709A">
      <w:pPr>
        <w:pStyle w:val="ab"/>
        <w:ind w:leftChars="350" w:left="853" w:firstLineChars="100" w:firstLine="214"/>
        <w:rPr>
          <w:rFonts w:ascii="ＭＳ 明朝" w:eastAsia="ＭＳ 明朝" w:hAnsi="ＭＳ 明朝"/>
          <w:sz w:val="24"/>
        </w:rPr>
      </w:pPr>
      <w:hyperlink r:id="rId52" w:history="1">
        <w:r w:rsidR="00C607A2" w:rsidRPr="00514D71">
          <w:rPr>
            <w:rStyle w:val="a7"/>
            <w:rFonts w:ascii="ＭＳ 明朝" w:eastAsia="ＭＳ 明朝" w:hAnsi="ＭＳ 明朝"/>
            <w:sz w:val="24"/>
          </w:rPr>
          <w:t>https://www.unic.or.jp/news_press/info/43792/</w:t>
        </w:r>
      </w:hyperlink>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原発は、風力や太陽光などの再生可能エネルギーに比べ、計画から稼働開始までに長い時間を要する。例えば、わが国で一番新しい北海道電力の泊原発３号機は、北海道電力が泊村に建設準備のための申し入れを行った</w:t>
      </w:r>
      <w:r>
        <w:rPr>
          <w:rFonts w:ascii="ＭＳ 明朝" w:eastAsia="ＭＳ 明朝" w:hAnsi="ＭＳ 明朝" w:hint="eastAsia"/>
          <w:sz w:val="24"/>
        </w:rPr>
        <w:lastRenderedPageBreak/>
        <w:t>のが１９９６年で、工事開始は２００３年で、運転開始が２００９年である。申し入れから、運転開始までに１３年を要している。</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そして、福島第一原発事故を受け、地震・津波対策、テロ対策などのため建設に要する期間はこれまで以上に必要となる。</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被告国が言うように、今後、原発を新増設するとした場合、２０３０年までに稼働を開始することは到底不可能であり、その間、火力発電に依存しＣＯ２を排出し続けることとなる。</w:t>
      </w:r>
    </w:p>
    <w:p w:rsidR="00C0709A" w:rsidRDefault="00C0709A" w:rsidP="00C0709A">
      <w:pPr>
        <w:pStyle w:val="ab"/>
        <w:numPr>
          <w:ilvl w:val="0"/>
          <w:numId w:val="19"/>
        </w:numPr>
        <w:ind w:leftChars="0"/>
        <w:rPr>
          <w:rFonts w:ascii="ＭＳ 明朝" w:eastAsia="ＭＳ 明朝" w:hAnsi="ＭＳ 明朝"/>
          <w:sz w:val="24"/>
        </w:rPr>
      </w:pPr>
      <w:r>
        <w:rPr>
          <w:rFonts w:ascii="ＭＳ 明朝" w:eastAsia="ＭＳ 明朝" w:hAnsi="ＭＳ 明朝" w:hint="eastAsia"/>
          <w:sz w:val="24"/>
        </w:rPr>
        <w:t>原発は持続可能ではない。</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原発は、通常運転時にも大量の放射能を海や待機に放出している。また、　原発の稼働のためには、原発労働者の被ばくが前提となる。さらに、福島第一原発事故を見ても明らかなように一度過酷事故が起きれば、その被害は甚大である。</w:t>
      </w:r>
    </w:p>
    <w:p w:rsidR="00C0709A" w:rsidRDefault="00C0709A" w:rsidP="00C0709A">
      <w:pPr>
        <w:pStyle w:val="ab"/>
        <w:ind w:leftChars="350" w:left="853" w:firstLineChars="100" w:firstLine="244"/>
        <w:rPr>
          <w:rFonts w:ascii="ＭＳ 明朝" w:eastAsia="ＭＳ 明朝" w:hAnsi="ＭＳ 明朝"/>
          <w:sz w:val="24"/>
        </w:rPr>
      </w:pPr>
      <w:r>
        <w:rPr>
          <w:rFonts w:ascii="ＭＳ 明朝" w:eastAsia="ＭＳ 明朝" w:hAnsi="ＭＳ 明朝" w:hint="eastAsia"/>
          <w:sz w:val="24"/>
        </w:rPr>
        <w:t>このように、原発は、人の健康、命、環境に対して多大な犠牲を強いる発電システムであって、持続可能なシステムとは言えない。</w:t>
      </w:r>
    </w:p>
    <w:p w:rsidR="00C0709A" w:rsidRDefault="00C0709A" w:rsidP="00C0709A">
      <w:pPr>
        <w:pStyle w:val="ab"/>
        <w:ind w:leftChars="0" w:left="0"/>
        <w:rPr>
          <w:rFonts w:ascii="ＭＳ 明朝" w:eastAsia="ＭＳ 明朝" w:hAnsi="ＭＳ 明朝"/>
          <w:sz w:val="24"/>
        </w:rPr>
      </w:pPr>
      <w:r>
        <w:rPr>
          <w:rFonts w:ascii="ＭＳ 明朝" w:eastAsia="ＭＳ 明朝" w:hAnsi="ＭＳ 明朝" w:hint="eastAsia"/>
          <w:sz w:val="24"/>
        </w:rPr>
        <w:t xml:space="preserve">　（３）</w:t>
      </w:r>
      <w:r w:rsidRPr="00590B1C">
        <w:rPr>
          <w:rFonts w:ascii="ＭＳ 明朝" w:eastAsia="ＭＳ 明朝" w:hAnsi="ＭＳ 明朝" w:hint="eastAsia"/>
          <w:sz w:val="24"/>
        </w:rPr>
        <w:t>国際社会からの乖離</w:t>
      </w:r>
    </w:p>
    <w:p w:rsidR="00C0709A" w:rsidRDefault="00C0709A" w:rsidP="00C0709A">
      <w:pPr>
        <w:pStyle w:val="ab"/>
        <w:ind w:leftChars="300" w:left="731" w:firstLineChars="100" w:firstLine="244"/>
        <w:rPr>
          <w:rFonts w:ascii="ＭＳ 明朝" w:eastAsia="ＭＳ 明朝" w:hAnsi="ＭＳ 明朝"/>
          <w:sz w:val="24"/>
        </w:rPr>
      </w:pPr>
      <w:r>
        <w:rPr>
          <w:rFonts w:ascii="ＭＳ 明朝" w:eastAsia="ＭＳ 明朝" w:hAnsi="ＭＳ 明朝" w:hint="eastAsia"/>
          <w:sz w:val="24"/>
        </w:rPr>
        <w:t>福島第一原発事故を受け、多くの国は原発政策を転換させた。</w:t>
      </w:r>
    </w:p>
    <w:p w:rsidR="00C0709A" w:rsidRPr="00706D8D" w:rsidRDefault="00C0709A" w:rsidP="00C0709A">
      <w:pPr>
        <w:pStyle w:val="ab"/>
        <w:ind w:leftChars="300" w:left="731" w:firstLineChars="100" w:firstLine="244"/>
        <w:rPr>
          <w:rFonts w:ascii="ＭＳ 明朝" w:eastAsia="ＭＳ 明朝" w:hAnsi="ＭＳ 明朝" w:cs="Apple Color Emoji"/>
          <w:sz w:val="24"/>
        </w:rPr>
      </w:pPr>
      <w:r>
        <w:rPr>
          <w:rFonts w:ascii="ＭＳ 明朝" w:eastAsia="ＭＳ 明朝" w:hAnsi="ＭＳ 明朝" w:hint="eastAsia"/>
          <w:sz w:val="24"/>
        </w:rPr>
        <w:t>例えば、ドイツでは、福島の事故直後に、脱原発の方針を打ち出し、原発を段階的に停止させてきた。そして、今年４月、最後に稼働していた３</w:t>
      </w:r>
      <w:r>
        <w:rPr>
          <w:rFonts w:ascii="Apple Color Emoji" w:eastAsia="ＭＳ 明朝" w:hAnsi="Apple Color Emoji" w:cs="Apple Color Emoji" w:hint="eastAsia"/>
          <w:sz w:val="24"/>
        </w:rPr>
        <w:t>基の原発を停止させることで、国内すべての原発を停止し脱原発を実現した</w:t>
      </w:r>
      <w:r w:rsidR="00C607A2">
        <w:rPr>
          <w:rFonts w:ascii="Apple Color Emoji" w:eastAsia="ＭＳ 明朝" w:hAnsi="Apple Color Emoji" w:cs="Apple Color Emoji" w:hint="eastAsia"/>
          <w:sz w:val="24"/>
        </w:rPr>
        <w:t>（甲</w:t>
      </w:r>
      <w:r w:rsidR="00E40FE1">
        <w:rPr>
          <w:rFonts w:ascii="Apple Color Emoji" w:eastAsia="ＭＳ 明朝" w:hAnsi="Apple Color Emoji" w:cs="Apple Color Emoji" w:hint="eastAsia"/>
          <w:sz w:val="24"/>
        </w:rPr>
        <w:t>Ｅ１</w:t>
      </w:r>
      <w:r w:rsidR="00274810">
        <w:rPr>
          <w:rFonts w:ascii="Apple Color Emoji" w:eastAsia="ＭＳ 明朝" w:hAnsi="Apple Color Emoji" w:cs="Apple Color Emoji" w:hint="eastAsia"/>
          <w:sz w:val="24"/>
        </w:rPr>
        <w:t>４０</w:t>
      </w:r>
      <w:r w:rsidR="005970E8">
        <w:rPr>
          <w:rFonts w:ascii="Apple Color Emoji" w:eastAsia="ＭＳ 明朝" w:hAnsi="Apple Color Emoji" w:cs="Apple Color Emoji" w:hint="eastAsia"/>
          <w:sz w:val="24"/>
        </w:rPr>
        <w:t>号、</w:t>
      </w:r>
      <w:r w:rsidR="00E40FE1">
        <w:rPr>
          <w:rFonts w:ascii="Apple Color Emoji" w:eastAsia="ＭＳ 明朝" w:hAnsi="Apple Color Emoji" w:cs="Apple Color Emoji" w:hint="eastAsia"/>
          <w:sz w:val="24"/>
        </w:rPr>
        <w:t>１４</w:t>
      </w:r>
      <w:r w:rsidR="00274810">
        <w:rPr>
          <w:rFonts w:ascii="Apple Color Emoji" w:eastAsia="ＭＳ 明朝" w:hAnsi="Apple Color Emoji" w:cs="Apple Color Emoji" w:hint="eastAsia"/>
          <w:sz w:val="24"/>
        </w:rPr>
        <w:t>９</w:t>
      </w:r>
      <w:r w:rsidR="00C607A2" w:rsidRPr="00706D8D">
        <w:rPr>
          <w:rFonts w:ascii="ＭＳ 明朝" w:eastAsia="ＭＳ 明朝" w:hAnsi="ＭＳ 明朝" w:cs="Apple Color Emoji" w:hint="eastAsia"/>
          <w:sz w:val="24"/>
        </w:rPr>
        <w:t>号証）</w:t>
      </w:r>
      <w:r w:rsidRPr="00706D8D">
        <w:rPr>
          <w:rFonts w:ascii="ＭＳ 明朝" w:eastAsia="ＭＳ 明朝" w:hAnsi="ＭＳ 明朝" w:cs="Apple Color Emoji" w:hint="eastAsia"/>
          <w:sz w:val="24"/>
        </w:rPr>
        <w:t>。</w:t>
      </w:r>
    </w:p>
    <w:p w:rsidR="00C607A2" w:rsidRDefault="00274810" w:rsidP="00C0709A">
      <w:pPr>
        <w:pStyle w:val="ab"/>
        <w:ind w:leftChars="300" w:left="731" w:firstLineChars="100" w:firstLine="214"/>
        <w:rPr>
          <w:rFonts w:ascii="Apple Color Emoji" w:eastAsia="ＭＳ 明朝" w:hAnsi="Apple Color Emoji" w:cs="Apple Color Emoji"/>
          <w:sz w:val="24"/>
        </w:rPr>
      </w:pPr>
      <w:hyperlink r:id="rId53" w:history="1">
        <w:r w:rsidR="00C607A2" w:rsidRPr="00706D8D">
          <w:rPr>
            <w:rStyle w:val="a7"/>
            <w:rFonts w:ascii="ＭＳ 明朝" w:eastAsia="ＭＳ 明朝" w:hAnsi="ＭＳ 明朝" w:cs="Apple Color Emoji"/>
            <w:sz w:val="24"/>
          </w:rPr>
          <w:t>https://www3.nhk.or.jp/news/html/20230416/k10014039901000.html</w:t>
        </w:r>
      </w:hyperlink>
    </w:p>
    <w:p w:rsidR="00C0709A" w:rsidRDefault="00C0709A" w:rsidP="00C607A2">
      <w:pPr>
        <w:pStyle w:val="ab"/>
        <w:ind w:leftChars="300" w:left="731" w:firstLineChars="100" w:firstLine="244"/>
        <w:rPr>
          <w:rFonts w:ascii="Cambria" w:eastAsia="ＭＳ 明朝" w:hAnsi="Cambria" w:cs="Apple Color Emoji"/>
          <w:sz w:val="24"/>
        </w:rPr>
      </w:pPr>
      <w:r>
        <w:rPr>
          <w:rFonts w:ascii="Apple Color Emoji" w:eastAsia="ＭＳ 明朝" w:hAnsi="Apple Color Emoji" w:cs="Apple Color Emoji" w:hint="eastAsia"/>
          <w:sz w:val="24"/>
        </w:rPr>
        <w:t>それと同時にドイツは、</w:t>
      </w:r>
      <w:r w:rsidR="005970E8">
        <w:rPr>
          <w:rFonts w:ascii="Apple Color Emoji" w:eastAsia="ＭＳ 明朝" w:hAnsi="Apple Color Emoji" w:cs="Apple Color Emoji" w:hint="eastAsia"/>
          <w:sz w:val="24"/>
        </w:rPr>
        <w:t>経済成長と両立させながら</w:t>
      </w:r>
      <w:r>
        <w:rPr>
          <w:rFonts w:ascii="Apple Color Emoji" w:eastAsia="ＭＳ 明朝" w:hAnsi="Apple Color Emoji" w:cs="Apple Color Emoji" w:hint="eastAsia"/>
          <w:sz w:val="24"/>
        </w:rPr>
        <w:t>温室効果ガス排出削減に積極的に取り組み（甲</w:t>
      </w:r>
      <w:r w:rsidR="00E40FE1">
        <w:rPr>
          <w:rFonts w:ascii="Apple Color Emoji" w:eastAsia="ＭＳ 明朝" w:hAnsi="Apple Color Emoji" w:cs="Apple Color Emoji" w:hint="eastAsia"/>
          <w:sz w:val="24"/>
        </w:rPr>
        <w:t>Ｅ１</w:t>
      </w:r>
      <w:r w:rsidR="00274810">
        <w:rPr>
          <w:rFonts w:ascii="Apple Color Emoji" w:eastAsia="ＭＳ 明朝" w:hAnsi="Apple Color Emoji" w:cs="Apple Color Emoji" w:hint="eastAsia"/>
          <w:sz w:val="24"/>
        </w:rPr>
        <w:t>４０</w:t>
      </w:r>
      <w:r w:rsidR="005970E8">
        <w:rPr>
          <w:rFonts w:ascii="Apple Color Emoji" w:eastAsia="ＭＳ 明朝" w:hAnsi="Apple Color Emoji" w:cs="Apple Color Emoji" w:hint="eastAsia"/>
          <w:sz w:val="24"/>
        </w:rPr>
        <w:t>号、</w:t>
      </w:r>
      <w:r w:rsidR="00E40FE1">
        <w:rPr>
          <w:rFonts w:ascii="Apple Color Emoji" w:eastAsia="ＭＳ 明朝" w:hAnsi="Apple Color Emoji" w:cs="Apple Color Emoji" w:hint="eastAsia"/>
          <w:sz w:val="24"/>
        </w:rPr>
        <w:t>１</w:t>
      </w:r>
      <w:r w:rsidR="00274810">
        <w:rPr>
          <w:rFonts w:ascii="Apple Color Emoji" w:eastAsia="ＭＳ 明朝" w:hAnsi="Apple Color Emoji" w:cs="Apple Color Emoji" w:hint="eastAsia"/>
          <w:sz w:val="24"/>
        </w:rPr>
        <w:t>５０</w:t>
      </w:r>
      <w:r>
        <w:rPr>
          <w:rFonts w:ascii="Apple Color Emoji" w:eastAsia="ＭＳ 明朝" w:hAnsi="Apple Color Emoji" w:cs="Apple Color Emoji" w:hint="eastAsia"/>
          <w:sz w:val="24"/>
        </w:rPr>
        <w:t>号証</w:t>
      </w:r>
      <w:r>
        <w:rPr>
          <w:rFonts w:ascii="Cambria" w:eastAsia="ＭＳ 明朝" w:hAnsi="Cambria" w:cs="Apple Color Emoji" w:hint="eastAsia"/>
          <w:sz w:val="24"/>
        </w:rPr>
        <w:t>）、電力消費量の４３％を再エネが占めるまでになっている（甲</w:t>
      </w:r>
      <w:r w:rsidR="00E40FE1">
        <w:rPr>
          <w:rFonts w:ascii="Cambria" w:eastAsia="ＭＳ 明朝" w:hAnsi="Cambria" w:cs="Apple Color Emoji" w:hint="eastAsia"/>
          <w:sz w:val="24"/>
        </w:rPr>
        <w:t>Ｅ１５</w:t>
      </w:r>
      <w:r w:rsidR="00274810">
        <w:rPr>
          <w:rFonts w:ascii="Cambria" w:eastAsia="ＭＳ 明朝" w:hAnsi="Cambria" w:cs="Apple Color Emoji" w:hint="eastAsia"/>
          <w:sz w:val="24"/>
        </w:rPr>
        <w:t>１</w:t>
      </w:r>
      <w:r>
        <w:rPr>
          <w:rFonts w:ascii="Cambria" w:eastAsia="ＭＳ 明朝" w:hAnsi="Cambria" w:cs="Apple Color Emoji" w:hint="eastAsia"/>
          <w:sz w:val="24"/>
        </w:rPr>
        <w:t>号証）。</w:t>
      </w:r>
    </w:p>
    <w:p w:rsidR="00C607A2" w:rsidRDefault="00274810" w:rsidP="00C0709A">
      <w:pPr>
        <w:pStyle w:val="ab"/>
        <w:ind w:leftChars="300" w:left="731" w:firstLineChars="100" w:firstLine="214"/>
        <w:rPr>
          <w:rFonts w:ascii="Cambria" w:eastAsia="ＭＳ 明朝" w:hAnsi="Cambria" w:cs="Apple Color Emoji"/>
          <w:sz w:val="24"/>
        </w:rPr>
      </w:pPr>
      <w:hyperlink r:id="rId54" w:history="1">
        <w:r w:rsidR="00706D8D" w:rsidRPr="00B94B26">
          <w:rPr>
            <w:rStyle w:val="a7"/>
            <w:rFonts w:ascii="Cambria" w:eastAsia="ＭＳ 明朝" w:hAnsi="Cambria" w:cs="Apple Color Emoji"/>
            <w:sz w:val="24"/>
          </w:rPr>
          <w:t>https://www3.nhk.or.jp/news/special/maruwaka-migake/articles/article_37.html</w:t>
        </w:r>
      </w:hyperlink>
    </w:p>
    <w:p w:rsidR="00C607A2" w:rsidRDefault="00274810" w:rsidP="00C607A2">
      <w:pPr>
        <w:pStyle w:val="ab"/>
        <w:ind w:leftChars="300" w:left="731" w:firstLineChars="100" w:firstLine="214"/>
        <w:rPr>
          <w:rFonts w:ascii="Cambria" w:eastAsia="ＭＳ 明朝" w:hAnsi="Cambria" w:cs="Apple Color Emoji"/>
          <w:sz w:val="24"/>
        </w:rPr>
      </w:pPr>
      <w:hyperlink r:id="rId55" w:history="1">
        <w:r w:rsidR="00706D8D" w:rsidRPr="00B94B26">
          <w:rPr>
            <w:rStyle w:val="a7"/>
            <w:rFonts w:ascii="Cambria" w:eastAsia="ＭＳ 明朝" w:hAnsi="Cambria" w:cs="Apple Color Emoji"/>
            <w:sz w:val="24"/>
          </w:rPr>
          <w:t>https://shizen-hatch.net/2022/12/13/renewable-energy_germany/</w:t>
        </w:r>
      </w:hyperlink>
    </w:p>
    <w:p w:rsidR="00C0709A" w:rsidRDefault="00C0709A" w:rsidP="00C0709A">
      <w:pPr>
        <w:pStyle w:val="ab"/>
        <w:ind w:leftChars="300" w:left="731" w:firstLineChars="100" w:firstLine="244"/>
        <w:rPr>
          <w:rFonts w:ascii="Cambria" w:eastAsia="ＭＳ 明朝" w:hAnsi="Cambria" w:cs="Apple Color Emoji"/>
          <w:sz w:val="24"/>
        </w:rPr>
      </w:pPr>
      <w:r>
        <w:rPr>
          <w:rFonts w:ascii="Cambria" w:eastAsia="ＭＳ 明朝" w:hAnsi="Cambria" w:cs="Apple Color Emoji" w:hint="eastAsia"/>
          <w:sz w:val="24"/>
        </w:rPr>
        <w:t>気候変動対策に積極的な国においては、脱原発ないしは原発依存を低減させながら、再生可能エネルギーを推進する政策が取られてきた。</w:t>
      </w:r>
    </w:p>
    <w:p w:rsidR="00C0709A" w:rsidRDefault="00C0709A" w:rsidP="00C0709A">
      <w:pPr>
        <w:pStyle w:val="ab"/>
        <w:ind w:leftChars="300" w:left="731" w:firstLineChars="100" w:firstLine="244"/>
        <w:rPr>
          <w:rFonts w:ascii="Cambria" w:eastAsia="ＭＳ 明朝" w:hAnsi="Cambria" w:cs="Apple Color Emoji"/>
          <w:sz w:val="24"/>
        </w:rPr>
      </w:pPr>
      <w:r>
        <w:rPr>
          <w:rFonts w:ascii="Cambria" w:eastAsia="ＭＳ 明朝" w:hAnsi="Cambria" w:cs="Apple Color Emoji" w:hint="eastAsia"/>
          <w:sz w:val="24"/>
        </w:rPr>
        <w:t>これに対して、わが国は、原発再稼働、運転期間延長、新増設を基軸に据えたため、再生可能エネルギーの拡大を阻害する結果となっており、気候変動対策に取り組む国際社会において稀有な存在となっている。</w:t>
      </w:r>
    </w:p>
    <w:p w:rsidR="00FD4DA5" w:rsidRPr="00C0709A" w:rsidRDefault="00C0709A" w:rsidP="00C0709A">
      <w:pPr>
        <w:pStyle w:val="ab"/>
        <w:ind w:leftChars="0" w:left="0" w:firstLineChars="100" w:firstLine="244"/>
        <w:rPr>
          <w:rFonts w:ascii="Cambria" w:eastAsia="ＭＳ 明朝" w:hAnsi="Cambria" w:cs="Apple Color Emoji"/>
          <w:sz w:val="24"/>
        </w:rPr>
      </w:pPr>
      <w:r>
        <w:rPr>
          <w:rFonts w:ascii="Cambria" w:eastAsia="ＭＳ 明朝" w:hAnsi="Cambria" w:cs="Apple Color Emoji" w:hint="eastAsia"/>
          <w:sz w:val="24"/>
        </w:rPr>
        <w:t>（４）再生可能エネルギーを中心とした</w:t>
      </w:r>
      <w:r w:rsidR="00FD4DA5" w:rsidRPr="00590B1C">
        <w:rPr>
          <w:rFonts w:ascii="ＭＳ 明朝" w:eastAsia="ＭＳ 明朝" w:hAnsi="ＭＳ 明朝" w:hint="eastAsia"/>
          <w:sz w:val="24"/>
        </w:rPr>
        <w:t>気候変動対策</w:t>
      </w:r>
      <w:r>
        <w:rPr>
          <w:rFonts w:ascii="ＭＳ 明朝" w:eastAsia="ＭＳ 明朝" w:hAnsi="ＭＳ 明朝" w:hint="eastAsia"/>
          <w:sz w:val="24"/>
        </w:rPr>
        <w:t>とその課題</w:t>
      </w:r>
    </w:p>
    <w:p w:rsidR="00FD4DA5" w:rsidRDefault="00C0709A" w:rsidP="00C0709A">
      <w:pPr>
        <w:pStyle w:val="ab"/>
        <w:ind w:leftChars="300" w:left="731" w:firstLineChars="100" w:firstLine="244"/>
        <w:rPr>
          <w:rFonts w:ascii="ＭＳ 明朝" w:eastAsia="ＭＳ 明朝" w:hAnsi="ＭＳ 明朝"/>
          <w:sz w:val="24"/>
        </w:rPr>
      </w:pPr>
      <w:r>
        <w:rPr>
          <w:rFonts w:ascii="ＭＳ 明朝" w:eastAsia="ＭＳ 明朝" w:hAnsi="ＭＳ 明朝" w:hint="eastAsia"/>
          <w:sz w:val="24"/>
        </w:rPr>
        <w:t>気候変動対策としては、ＣＯ２等の温室効果ガスの排出を大幅に削減することが必要であるところ、そのためには、より一層の省エネ対策と、化石燃料からの脱却が不可欠である。</w:t>
      </w:r>
    </w:p>
    <w:p w:rsidR="00C0709A" w:rsidRDefault="00C0709A" w:rsidP="00C0709A">
      <w:pPr>
        <w:pStyle w:val="ab"/>
        <w:ind w:leftChars="300" w:left="731" w:firstLineChars="100" w:firstLine="244"/>
        <w:rPr>
          <w:rFonts w:ascii="ＭＳ 明朝" w:eastAsia="ＭＳ 明朝" w:hAnsi="ＭＳ 明朝"/>
          <w:sz w:val="24"/>
        </w:rPr>
      </w:pPr>
      <w:r>
        <w:rPr>
          <w:rFonts w:ascii="ＭＳ 明朝" w:eastAsia="ＭＳ 明朝" w:hAnsi="ＭＳ 明朝" w:hint="eastAsia"/>
          <w:sz w:val="24"/>
        </w:rPr>
        <w:t>化石燃料に変わるＣＯ２排出量が少ないエネルギーとしては、原発と再生可能エネルギーが考えられるが、原発が気候変動対策とならないことは前記のとおりであり、再生可能エネルギーを拡大・推進することこそ気候変動対策の切り札となるものである。</w:t>
      </w:r>
    </w:p>
    <w:p w:rsidR="00C0709A" w:rsidRDefault="00C0709A" w:rsidP="00C0709A">
      <w:pPr>
        <w:pStyle w:val="ab"/>
        <w:ind w:leftChars="300" w:left="731" w:firstLineChars="100" w:firstLine="244"/>
        <w:rPr>
          <w:rFonts w:ascii="ＭＳ 明朝" w:eastAsia="ＭＳ 明朝" w:hAnsi="ＭＳ 明朝"/>
          <w:sz w:val="24"/>
        </w:rPr>
      </w:pPr>
      <w:r>
        <w:rPr>
          <w:rFonts w:ascii="ＭＳ 明朝" w:eastAsia="ＭＳ 明朝" w:hAnsi="ＭＳ 明朝" w:hint="eastAsia"/>
          <w:sz w:val="24"/>
        </w:rPr>
        <w:t>しかし、太陽光を始めとする再生可能エネルギーについては、以下の課題が指摘されてきた。</w:t>
      </w:r>
    </w:p>
    <w:p w:rsidR="00C0709A" w:rsidRDefault="00C0709A" w:rsidP="00C0709A">
      <w:pPr>
        <w:pStyle w:val="ab"/>
        <w:numPr>
          <w:ilvl w:val="0"/>
          <w:numId w:val="20"/>
        </w:numPr>
        <w:ind w:leftChars="0"/>
        <w:rPr>
          <w:rFonts w:ascii="ＭＳ 明朝" w:eastAsia="ＭＳ 明朝" w:hAnsi="ＭＳ 明朝"/>
          <w:sz w:val="24"/>
        </w:rPr>
      </w:pPr>
      <w:r>
        <w:rPr>
          <w:rFonts w:ascii="ＭＳ 明朝" w:eastAsia="ＭＳ 明朝" w:hAnsi="ＭＳ 明朝" w:hint="eastAsia"/>
          <w:sz w:val="24"/>
        </w:rPr>
        <w:t>コスト</w:t>
      </w:r>
    </w:p>
    <w:p w:rsidR="00C0709A" w:rsidRDefault="00C0709A" w:rsidP="00C0709A">
      <w:pPr>
        <w:pStyle w:val="ab"/>
        <w:numPr>
          <w:ilvl w:val="0"/>
          <w:numId w:val="20"/>
        </w:numPr>
        <w:ind w:leftChars="0"/>
        <w:rPr>
          <w:rFonts w:ascii="ＭＳ 明朝" w:eastAsia="ＭＳ 明朝" w:hAnsi="ＭＳ 明朝"/>
          <w:sz w:val="24"/>
        </w:rPr>
      </w:pPr>
      <w:r>
        <w:rPr>
          <w:rFonts w:ascii="ＭＳ 明朝" w:eastAsia="ＭＳ 明朝" w:hAnsi="ＭＳ 明朝" w:hint="eastAsia"/>
          <w:sz w:val="24"/>
        </w:rPr>
        <w:t>不安定</w:t>
      </w:r>
    </w:p>
    <w:p w:rsidR="00C0709A" w:rsidRDefault="00C0709A" w:rsidP="00706D8D">
      <w:pPr>
        <w:pStyle w:val="ab"/>
        <w:ind w:leftChars="0" w:left="740" w:firstLineChars="100" w:firstLine="244"/>
        <w:rPr>
          <w:rFonts w:ascii="ＭＳ 明朝" w:eastAsia="ＭＳ 明朝" w:hAnsi="ＭＳ 明朝"/>
          <w:sz w:val="24"/>
        </w:rPr>
      </w:pPr>
      <w:r>
        <w:rPr>
          <w:rFonts w:ascii="ＭＳ 明朝" w:eastAsia="ＭＳ 明朝" w:hAnsi="ＭＳ 明朝" w:hint="eastAsia"/>
          <w:sz w:val="24"/>
        </w:rPr>
        <w:t>この内、①コストについては、太陽光発電と原子力発電とを比較すると、２０１０年の時点では、太陽光発電は原子力発電のおよそ２．５倍のコストがかかっていた。これが、２０１３年の時点で逆転し、それ以降、原発の発電コストは高くなる一方で、太陽光発電については普及するに連れ急激に安くなっており、２０２０年の時点では、太陽光は原発の１／４の低コストで発電が可能となっている。今後、原発については地震・津波対策やテロ対策などより一層の安全対策が求められるためコストが上がる</w:t>
      </w:r>
      <w:r>
        <w:rPr>
          <w:rFonts w:ascii="ＭＳ 明朝" w:eastAsia="ＭＳ 明朝" w:hAnsi="ＭＳ 明朝" w:hint="eastAsia"/>
          <w:sz w:val="24"/>
        </w:rPr>
        <w:lastRenderedPageBreak/>
        <w:t>一方で</w:t>
      </w:r>
      <w:r w:rsidR="00691F12">
        <w:rPr>
          <w:rFonts w:ascii="ＭＳ 明朝" w:eastAsia="ＭＳ 明朝" w:hAnsi="ＭＳ 明朝" w:hint="eastAsia"/>
          <w:sz w:val="24"/>
        </w:rPr>
        <w:t>あり</w:t>
      </w:r>
      <w:r>
        <w:rPr>
          <w:rFonts w:ascii="ＭＳ 明朝" w:eastAsia="ＭＳ 明朝" w:hAnsi="ＭＳ 明朝" w:hint="eastAsia"/>
          <w:sz w:val="24"/>
        </w:rPr>
        <w:t>、太陽光等の発電コストの差はどんどん開いていく（</w:t>
      </w:r>
      <w:r w:rsidRPr="00F668C3">
        <w:rPr>
          <w:rFonts w:ascii="ＭＳ 明朝" w:eastAsia="ＭＳ 明朝" w:hAnsi="ＭＳ 明朝" w:hint="eastAsia"/>
          <w:sz w:val="24"/>
        </w:rPr>
        <w:t>甲</w:t>
      </w:r>
      <w:r w:rsidR="00E40FE1">
        <w:rPr>
          <w:rFonts w:ascii="ＭＳ 明朝" w:eastAsia="ＭＳ 明朝" w:hAnsi="ＭＳ 明朝" w:hint="eastAsia"/>
          <w:sz w:val="24"/>
        </w:rPr>
        <w:t>Ｅ１５</w:t>
      </w:r>
      <w:r w:rsidR="00274810">
        <w:rPr>
          <w:rFonts w:ascii="ＭＳ 明朝" w:eastAsia="ＭＳ 明朝" w:hAnsi="ＭＳ 明朝" w:hint="eastAsia"/>
          <w:sz w:val="24"/>
        </w:rPr>
        <w:t>２</w:t>
      </w:r>
      <w:r w:rsidRPr="00F668C3">
        <w:rPr>
          <w:rFonts w:ascii="ＭＳ 明朝" w:eastAsia="ＭＳ 明朝" w:hAnsi="ＭＳ 明朝" w:hint="eastAsia"/>
          <w:sz w:val="24"/>
        </w:rPr>
        <w:t>号証）</w:t>
      </w:r>
      <w:r>
        <w:rPr>
          <w:rFonts w:ascii="ＭＳ 明朝" w:eastAsia="ＭＳ 明朝" w:hAnsi="ＭＳ 明朝" w:hint="eastAsia"/>
          <w:sz w:val="24"/>
        </w:rPr>
        <w:t>。</w:t>
      </w:r>
    </w:p>
    <w:p w:rsidR="00F668C3" w:rsidRDefault="00F668C3" w:rsidP="00706D8D">
      <w:pPr>
        <w:pStyle w:val="ab"/>
        <w:ind w:leftChars="0" w:left="740" w:firstLineChars="100" w:firstLine="244"/>
        <w:rPr>
          <w:rFonts w:ascii="ＭＳ 明朝" w:eastAsia="ＭＳ 明朝" w:hAnsi="ＭＳ 明朝"/>
          <w:sz w:val="24"/>
        </w:rPr>
      </w:pPr>
      <w:r>
        <w:rPr>
          <w:rFonts w:ascii="ＭＳ 明朝" w:eastAsia="ＭＳ 明朝" w:hAnsi="ＭＳ 明朝" w:hint="eastAsia"/>
          <w:noProof/>
          <w:sz w:val="24"/>
        </w:rPr>
        <w:drawing>
          <wp:inline distT="0" distB="0" distL="0" distR="0">
            <wp:extent cx="5122333" cy="2769719"/>
            <wp:effectExtent l="0" t="0" r="0" b="0"/>
            <wp:docPr id="13543935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93562" name="図 1354393562"/>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5135420" cy="2776795"/>
                    </a:xfrm>
                    <a:prstGeom prst="rect">
                      <a:avLst/>
                    </a:prstGeom>
                  </pic:spPr>
                </pic:pic>
              </a:graphicData>
            </a:graphic>
          </wp:inline>
        </w:drawing>
      </w:r>
    </w:p>
    <w:p w:rsidR="00E40FE1" w:rsidRDefault="0068671B" w:rsidP="00E40FE1">
      <w:pPr>
        <w:pStyle w:val="ab"/>
        <w:ind w:leftChars="0" w:left="740" w:firstLineChars="100" w:firstLine="164"/>
        <w:jc w:val="right"/>
        <w:rPr>
          <w:rFonts w:ascii="ＭＳ 明朝" w:eastAsia="ＭＳ 明朝" w:hAnsi="ＭＳ 明朝"/>
          <w:sz w:val="16"/>
          <w:szCs w:val="16"/>
        </w:rPr>
      </w:pPr>
      <w:r w:rsidRPr="00F668C3">
        <w:rPr>
          <w:rFonts w:ascii="ＭＳ 明朝" w:eastAsia="ＭＳ 明朝" w:hAnsi="ＭＳ 明朝" w:hint="eastAsia"/>
          <w:sz w:val="16"/>
          <w:szCs w:val="16"/>
        </w:rPr>
        <w:t>「原発ゼロ社会へ道」</w:t>
      </w:r>
      <w:r w:rsidR="00F668C3" w:rsidRPr="00F668C3">
        <w:rPr>
          <w:rFonts w:ascii="ＭＳ 明朝" w:eastAsia="ＭＳ 明朝" w:hAnsi="ＭＳ 明朝" w:hint="eastAsia"/>
          <w:sz w:val="16"/>
          <w:szCs w:val="16"/>
        </w:rPr>
        <w:t>２２５頁図５−７「発電エネルギー技術のコスト比較」</w:t>
      </w:r>
      <w:r w:rsidR="005970E8">
        <w:rPr>
          <w:rFonts w:ascii="ＭＳ 明朝" w:eastAsia="ＭＳ 明朝" w:hAnsi="ＭＳ 明朝" w:hint="eastAsia"/>
          <w:sz w:val="16"/>
          <w:szCs w:val="16"/>
        </w:rPr>
        <w:t>（甲</w:t>
      </w:r>
      <w:r w:rsidR="00E40FE1">
        <w:rPr>
          <w:rFonts w:ascii="ＭＳ 明朝" w:eastAsia="ＭＳ 明朝" w:hAnsi="ＭＳ 明朝" w:hint="eastAsia"/>
          <w:sz w:val="16"/>
          <w:szCs w:val="16"/>
        </w:rPr>
        <w:t>Ｅ１５</w:t>
      </w:r>
      <w:r w:rsidR="00274810">
        <w:rPr>
          <w:rFonts w:ascii="ＭＳ 明朝" w:eastAsia="ＭＳ 明朝" w:hAnsi="ＭＳ 明朝" w:hint="eastAsia"/>
          <w:sz w:val="16"/>
          <w:szCs w:val="16"/>
        </w:rPr>
        <w:t>２</w:t>
      </w:r>
      <w:r w:rsidR="005970E8">
        <w:rPr>
          <w:rFonts w:ascii="ＭＳ 明朝" w:eastAsia="ＭＳ 明朝" w:hAnsi="ＭＳ 明朝" w:hint="eastAsia"/>
          <w:sz w:val="16"/>
          <w:szCs w:val="16"/>
        </w:rPr>
        <w:t>号証）</w:t>
      </w:r>
      <w:r w:rsidR="00F668C3" w:rsidRPr="00F668C3">
        <w:rPr>
          <w:rFonts w:ascii="ＭＳ 明朝" w:eastAsia="ＭＳ 明朝" w:hAnsi="ＭＳ 明朝" w:hint="eastAsia"/>
          <w:sz w:val="16"/>
          <w:szCs w:val="16"/>
        </w:rPr>
        <w:t>より</w:t>
      </w:r>
    </w:p>
    <w:p w:rsidR="00C607A2" w:rsidRPr="00691F12" w:rsidRDefault="00691F12" w:rsidP="00691F12">
      <w:pPr>
        <w:ind w:leftChars="300" w:left="731" w:right="732" w:firstLineChars="100" w:firstLine="244"/>
        <w:rPr>
          <w:rFonts w:ascii="ＭＳ 明朝" w:eastAsia="ＭＳ 明朝" w:hAnsi="ＭＳ 明朝"/>
          <w:sz w:val="16"/>
          <w:szCs w:val="16"/>
        </w:rPr>
      </w:pPr>
      <w:r>
        <w:rPr>
          <w:rFonts w:ascii="ＭＳ 明朝" w:eastAsia="ＭＳ 明朝" w:hAnsi="ＭＳ 明朝" w:hint="eastAsia"/>
        </w:rPr>
        <w:t>②</w:t>
      </w:r>
      <w:r w:rsidR="00E40FE1" w:rsidRPr="00691F12">
        <w:rPr>
          <w:rFonts w:ascii="ＭＳ 明朝" w:eastAsia="ＭＳ 明朝" w:hAnsi="ＭＳ 明朝" w:hint="eastAsia"/>
        </w:rPr>
        <w:t>の不</w:t>
      </w:r>
      <w:r w:rsidR="00C0709A" w:rsidRPr="00691F12">
        <w:rPr>
          <w:rFonts w:ascii="ＭＳ 明朝" w:eastAsia="ＭＳ 明朝" w:hAnsi="ＭＳ 明朝" w:hint="eastAsia"/>
        </w:rPr>
        <w:t>安定という点については、確かに、太陽光発電は夜間や昼間でも雨天の日などはほとんど発電せず気象条件に左右され安定して</w:t>
      </w:r>
      <w:r w:rsidR="00E40FE1" w:rsidRPr="00691F12">
        <w:rPr>
          <w:rFonts w:ascii="ＭＳ 明朝" w:eastAsia="ＭＳ 明朝" w:hAnsi="ＭＳ 明朝" w:hint="eastAsia"/>
        </w:rPr>
        <w:t>い</w:t>
      </w:r>
      <w:r w:rsidR="00C0709A" w:rsidRPr="00691F12">
        <w:rPr>
          <w:rFonts w:ascii="ＭＳ 明朝" w:eastAsia="ＭＳ 明朝" w:hAnsi="ＭＳ 明朝" w:hint="eastAsia"/>
        </w:rPr>
        <w:t>ない。風力についても同様である。しかし、この点は、前記のように、蓄電池の活用と送電網の強化によって安定的に電気を供給することが可能である。そして、大規模な蓄電池ばかりでなく、例えば、電気自動車を活用することで、昼間、太陽光によって発電した電気を電気自動車に蓄電し、夜間は電気自動車から家庭に電気を配送するといった家庭内で電気を循環させることも十分に可能である（甲</w:t>
      </w:r>
      <w:r w:rsidR="00E40FE1" w:rsidRPr="00691F12">
        <w:rPr>
          <w:rFonts w:ascii="ＭＳ 明朝" w:eastAsia="ＭＳ 明朝" w:hAnsi="ＭＳ 明朝" w:hint="eastAsia"/>
        </w:rPr>
        <w:t>Ｅ１</w:t>
      </w:r>
      <w:r w:rsidR="00274810">
        <w:rPr>
          <w:rFonts w:ascii="ＭＳ 明朝" w:eastAsia="ＭＳ 明朝" w:hAnsi="ＭＳ 明朝" w:hint="eastAsia"/>
        </w:rPr>
        <w:t>４０</w:t>
      </w:r>
      <w:r w:rsidR="005970E8" w:rsidRPr="00691F12">
        <w:rPr>
          <w:rFonts w:ascii="ＭＳ 明朝" w:eastAsia="ＭＳ 明朝" w:hAnsi="ＭＳ 明朝" w:hint="eastAsia"/>
        </w:rPr>
        <w:t>号、</w:t>
      </w:r>
      <w:r w:rsidR="00E40FE1" w:rsidRPr="00691F12">
        <w:rPr>
          <w:rFonts w:ascii="ＭＳ 明朝" w:eastAsia="ＭＳ 明朝" w:hAnsi="ＭＳ 明朝" w:hint="eastAsia"/>
        </w:rPr>
        <w:t>１</w:t>
      </w:r>
      <w:r w:rsidR="00274810">
        <w:rPr>
          <w:rFonts w:ascii="ＭＳ 明朝" w:eastAsia="ＭＳ 明朝" w:hAnsi="ＭＳ 明朝" w:hint="eastAsia"/>
        </w:rPr>
        <w:t>５３</w:t>
      </w:r>
      <w:r w:rsidR="005970E8" w:rsidRPr="00691F12">
        <w:rPr>
          <w:rFonts w:ascii="ＭＳ 明朝" w:eastAsia="ＭＳ 明朝" w:hAnsi="ＭＳ 明朝" w:hint="eastAsia"/>
        </w:rPr>
        <w:t>号、</w:t>
      </w:r>
      <w:r w:rsidR="00E40FE1" w:rsidRPr="00691F12">
        <w:rPr>
          <w:rFonts w:ascii="ＭＳ 明朝" w:eastAsia="ＭＳ 明朝" w:hAnsi="ＭＳ 明朝" w:hint="eastAsia"/>
        </w:rPr>
        <w:t>１５</w:t>
      </w:r>
      <w:r w:rsidR="00274810">
        <w:rPr>
          <w:rFonts w:ascii="ＭＳ 明朝" w:eastAsia="ＭＳ 明朝" w:hAnsi="ＭＳ 明朝" w:hint="eastAsia"/>
        </w:rPr>
        <w:t>４</w:t>
      </w:r>
      <w:r w:rsidR="00C0709A" w:rsidRPr="00691F12">
        <w:rPr>
          <w:rFonts w:ascii="ＭＳ 明朝" w:eastAsia="ＭＳ 明朝" w:hAnsi="ＭＳ 明朝" w:hint="eastAsia"/>
        </w:rPr>
        <w:t>号証</w:t>
      </w:r>
      <w:r w:rsidR="00C607A2" w:rsidRPr="00691F12">
        <w:rPr>
          <w:rFonts w:ascii="ＭＳ 明朝" w:eastAsia="ＭＳ 明朝" w:hAnsi="ＭＳ 明朝" w:hint="eastAsia"/>
        </w:rPr>
        <w:t>）。</w:t>
      </w:r>
    </w:p>
    <w:p w:rsidR="00380696" w:rsidRDefault="00380696" w:rsidP="00380696">
      <w:pPr>
        <w:pStyle w:val="ab"/>
        <w:ind w:leftChars="0" w:left="1100"/>
        <w:jc w:val="right"/>
        <w:rPr>
          <w:rFonts w:ascii="ＭＳ 明朝" w:eastAsia="ＭＳ 明朝" w:hAnsi="ＭＳ 明朝"/>
          <w:sz w:val="24"/>
        </w:rPr>
      </w:pPr>
      <w:r>
        <w:rPr>
          <w:rFonts w:ascii="ＭＳ 明朝" w:eastAsia="ＭＳ 明朝" w:hAnsi="ＭＳ 明朝" w:hint="eastAsia"/>
          <w:noProof/>
          <w:sz w:val="24"/>
        </w:rPr>
        <w:drawing>
          <wp:inline distT="0" distB="0" distL="0" distR="0">
            <wp:extent cx="4978400" cy="2790201"/>
            <wp:effectExtent l="0" t="0" r="0" b="3810"/>
            <wp:docPr id="3979806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80617" name="図 397980617"/>
                    <pic:cNvPicPr/>
                  </pic:nvPicPr>
                  <pic:blipFill>
                    <a:blip r:embed="rId57">
                      <a:extLst>
                        <a:ext uri="{28A0092B-C50C-407E-A947-70E740481C1C}">
                          <a14:useLocalDpi xmlns:a14="http://schemas.microsoft.com/office/drawing/2010/main" val="0"/>
                        </a:ext>
                      </a:extLst>
                    </a:blip>
                    <a:stretch>
                      <a:fillRect/>
                    </a:stretch>
                  </pic:blipFill>
                  <pic:spPr>
                    <a:xfrm>
                      <a:off x="0" y="0"/>
                      <a:ext cx="5011578" cy="2808796"/>
                    </a:xfrm>
                    <a:prstGeom prst="rect">
                      <a:avLst/>
                    </a:prstGeom>
                  </pic:spPr>
                </pic:pic>
              </a:graphicData>
            </a:graphic>
          </wp:inline>
        </w:drawing>
      </w:r>
    </w:p>
    <w:p w:rsidR="00380696" w:rsidRDefault="00380696" w:rsidP="00380696">
      <w:pPr>
        <w:pStyle w:val="ab"/>
        <w:ind w:leftChars="0" w:left="1100"/>
        <w:jc w:val="right"/>
        <w:rPr>
          <w:rFonts w:ascii="ＭＳ 明朝" w:eastAsia="ＭＳ 明朝" w:hAnsi="ＭＳ 明朝"/>
          <w:sz w:val="16"/>
          <w:szCs w:val="16"/>
        </w:rPr>
      </w:pPr>
      <w:r>
        <w:rPr>
          <w:rFonts w:ascii="ＭＳ 明朝" w:eastAsia="ＭＳ 明朝" w:hAnsi="ＭＳ 明朝" w:hint="eastAsia"/>
          <w:sz w:val="16"/>
          <w:szCs w:val="16"/>
        </w:rPr>
        <w:t>E</w:t>
      </w:r>
      <w:r>
        <w:rPr>
          <w:rFonts w:ascii="ＭＳ 明朝" w:eastAsia="ＭＳ 明朝" w:hAnsi="ＭＳ 明朝"/>
          <w:sz w:val="16"/>
          <w:szCs w:val="16"/>
        </w:rPr>
        <w:t>NECHANGE</w:t>
      </w:r>
      <w:r>
        <w:rPr>
          <w:rFonts w:ascii="ＭＳ 明朝" w:eastAsia="ＭＳ 明朝" w:hAnsi="ＭＳ 明朝" w:hint="eastAsia"/>
          <w:sz w:val="16"/>
          <w:szCs w:val="16"/>
        </w:rPr>
        <w:t>「太陽光発電と</w:t>
      </w:r>
      <w:r>
        <w:rPr>
          <w:rFonts w:ascii="ＭＳ 明朝" w:eastAsia="ＭＳ 明朝" w:hAnsi="ＭＳ 明朝"/>
          <w:sz w:val="16"/>
          <w:szCs w:val="16"/>
        </w:rPr>
        <w:t>EV</w:t>
      </w:r>
      <w:r>
        <w:rPr>
          <w:rFonts w:ascii="ＭＳ 明朝" w:eastAsia="ＭＳ 明朝" w:hAnsi="ＭＳ 明朝" w:hint="eastAsia"/>
          <w:sz w:val="16"/>
          <w:szCs w:val="16"/>
        </w:rPr>
        <w:t>でエネルギー自給自足を目指した家〜飯田哲也の思いと気付き」</w:t>
      </w:r>
    </w:p>
    <w:p w:rsidR="00380696" w:rsidRPr="00380696" w:rsidRDefault="00380696" w:rsidP="00380696">
      <w:pPr>
        <w:pStyle w:val="ab"/>
        <w:ind w:leftChars="0" w:left="1100"/>
        <w:jc w:val="right"/>
        <w:rPr>
          <w:rFonts w:ascii="ＭＳ 明朝" w:eastAsia="ＭＳ 明朝" w:hAnsi="ＭＳ 明朝"/>
          <w:sz w:val="16"/>
          <w:szCs w:val="16"/>
        </w:rPr>
      </w:pPr>
      <w:r>
        <w:rPr>
          <w:rFonts w:ascii="ＭＳ 明朝" w:eastAsia="ＭＳ 明朝" w:hAnsi="ＭＳ 明朝" w:hint="eastAsia"/>
          <w:sz w:val="16"/>
          <w:szCs w:val="16"/>
        </w:rPr>
        <w:t>（甲</w:t>
      </w:r>
      <w:r w:rsidR="00E40FE1">
        <w:rPr>
          <w:rFonts w:ascii="ＭＳ 明朝" w:eastAsia="ＭＳ 明朝" w:hAnsi="ＭＳ 明朝" w:hint="eastAsia"/>
          <w:sz w:val="16"/>
          <w:szCs w:val="16"/>
        </w:rPr>
        <w:t>Ｅ１５</w:t>
      </w:r>
      <w:r w:rsidR="00274810">
        <w:rPr>
          <w:rFonts w:ascii="ＭＳ 明朝" w:eastAsia="ＭＳ 明朝" w:hAnsi="ＭＳ 明朝" w:hint="eastAsia"/>
          <w:sz w:val="16"/>
          <w:szCs w:val="16"/>
        </w:rPr>
        <w:t>４</w:t>
      </w:r>
      <w:r>
        <w:rPr>
          <w:rFonts w:ascii="ＭＳ 明朝" w:eastAsia="ＭＳ 明朝" w:hAnsi="ＭＳ 明朝" w:hint="eastAsia"/>
          <w:sz w:val="16"/>
          <w:szCs w:val="16"/>
        </w:rPr>
        <w:t>号証）より</w:t>
      </w:r>
    </w:p>
    <w:p w:rsidR="00C607A2" w:rsidRDefault="00274810" w:rsidP="00C0709A">
      <w:pPr>
        <w:pStyle w:val="ab"/>
        <w:ind w:leftChars="300" w:left="731" w:firstLineChars="100" w:firstLine="214"/>
        <w:rPr>
          <w:rFonts w:ascii="ＭＳ 明朝" w:eastAsia="ＭＳ 明朝" w:hAnsi="ＭＳ 明朝"/>
          <w:sz w:val="24"/>
        </w:rPr>
      </w:pPr>
      <w:hyperlink r:id="rId58" w:history="1">
        <w:r w:rsidR="00C607A2" w:rsidRPr="00514D71">
          <w:rPr>
            <w:rStyle w:val="a7"/>
            <w:rFonts w:ascii="ＭＳ 明朝" w:eastAsia="ＭＳ 明朝" w:hAnsi="ＭＳ 明朝"/>
            <w:sz w:val="24"/>
          </w:rPr>
          <w:t>https://ev2.nissan.co.jp/AFTERFIT/</w:t>
        </w:r>
      </w:hyperlink>
    </w:p>
    <w:p w:rsidR="00A14138" w:rsidRDefault="00274810" w:rsidP="00A14138">
      <w:pPr>
        <w:pStyle w:val="ab"/>
        <w:ind w:leftChars="300" w:left="731" w:firstLineChars="100" w:firstLine="214"/>
        <w:rPr>
          <w:rFonts w:ascii="ＭＳ 明朝" w:eastAsia="ＭＳ 明朝" w:hAnsi="ＭＳ 明朝"/>
          <w:sz w:val="24"/>
        </w:rPr>
      </w:pPr>
      <w:hyperlink r:id="rId59" w:history="1">
        <w:r w:rsidR="0068671B" w:rsidRPr="00B93550">
          <w:rPr>
            <w:rStyle w:val="a7"/>
            <w:rFonts w:ascii="ＭＳ 明朝" w:eastAsia="ＭＳ 明朝" w:hAnsi="ＭＳ 明朝"/>
            <w:sz w:val="24"/>
          </w:rPr>
          <w:t>https://blog.evsmart.net/charging-infrastructure/home-charging/zero-energy-house-isep-tetsunari-iida-executive-director-interview/</w:t>
        </w:r>
      </w:hyperlink>
    </w:p>
    <w:p w:rsidR="00C0709A" w:rsidRDefault="00C0709A" w:rsidP="00C0709A">
      <w:pPr>
        <w:pStyle w:val="ab"/>
        <w:ind w:leftChars="300" w:left="731" w:firstLineChars="100" w:firstLine="244"/>
        <w:rPr>
          <w:rFonts w:ascii="ＭＳ 明朝" w:eastAsia="ＭＳ 明朝" w:hAnsi="ＭＳ 明朝"/>
          <w:sz w:val="24"/>
        </w:rPr>
      </w:pPr>
      <w:r>
        <w:rPr>
          <w:rFonts w:ascii="ＭＳ 明朝" w:eastAsia="ＭＳ 明朝" w:hAnsi="ＭＳ 明朝" w:hint="eastAsia"/>
          <w:sz w:val="24"/>
        </w:rPr>
        <w:t>さらに、最近では、</w:t>
      </w:r>
      <w:r w:rsidR="00380696">
        <w:rPr>
          <w:rFonts w:ascii="ＭＳ 明朝" w:eastAsia="ＭＳ 明朝" w:hAnsi="ＭＳ 明朝" w:hint="eastAsia"/>
          <w:sz w:val="24"/>
        </w:rPr>
        <w:t>イオンモールなど</w:t>
      </w:r>
      <w:r>
        <w:rPr>
          <w:rFonts w:ascii="ＭＳ 明朝" w:eastAsia="ＭＳ 明朝" w:hAnsi="ＭＳ 明朝" w:hint="eastAsia"/>
          <w:sz w:val="24"/>
        </w:rPr>
        <w:t>大型商業施設において、家庭の太陽光で発電した電気を電気自動車に貯め、その電気を大型商業施設が買い取る（ポイント還元など）ことで、再エネ電気が無駄に捨てられることを防ごうという取り組みも始まっている（甲</w:t>
      </w:r>
      <w:r w:rsidR="00E40FE1">
        <w:rPr>
          <w:rFonts w:ascii="ＭＳ 明朝" w:eastAsia="ＭＳ 明朝" w:hAnsi="ＭＳ 明朝" w:hint="eastAsia"/>
          <w:sz w:val="24"/>
        </w:rPr>
        <w:t>Ｅ１５</w:t>
      </w:r>
      <w:r w:rsidR="00274810">
        <w:rPr>
          <w:rFonts w:ascii="ＭＳ 明朝" w:eastAsia="ＭＳ 明朝" w:hAnsi="ＭＳ 明朝" w:hint="eastAsia"/>
          <w:sz w:val="24"/>
        </w:rPr>
        <w:t>５</w:t>
      </w:r>
      <w:r>
        <w:rPr>
          <w:rFonts w:ascii="ＭＳ 明朝" w:eastAsia="ＭＳ 明朝" w:hAnsi="ＭＳ 明朝" w:hint="eastAsia"/>
          <w:sz w:val="24"/>
        </w:rPr>
        <w:t>号証</w:t>
      </w:r>
      <w:r w:rsidR="00C607A2">
        <w:rPr>
          <w:rFonts w:ascii="ＭＳ 明朝" w:eastAsia="ＭＳ 明朝" w:hAnsi="ＭＳ 明朝" w:hint="eastAsia"/>
          <w:sz w:val="24"/>
        </w:rPr>
        <w:t>）</w:t>
      </w:r>
      <w:r>
        <w:rPr>
          <w:rFonts w:ascii="ＭＳ 明朝" w:eastAsia="ＭＳ 明朝" w:hAnsi="ＭＳ 明朝" w:hint="eastAsia"/>
          <w:sz w:val="24"/>
        </w:rPr>
        <w:t>。</w:t>
      </w:r>
      <w:r w:rsidR="00380696">
        <w:fldChar w:fldCharType="begin"/>
      </w:r>
      <w:r w:rsidR="00380696">
        <w:instrText>HYPERLINK "https://blog.evsmart.net/electric-vehicles/ev-discharge-service-v2aeonmall/"</w:instrText>
      </w:r>
      <w:r w:rsidR="00380696">
        <w:fldChar w:fldCharType="separate"/>
      </w:r>
      <w:r w:rsidRPr="006959DB">
        <w:rPr>
          <w:rStyle w:val="a7"/>
          <w:rFonts w:ascii="ＭＳ 明朝" w:eastAsia="ＭＳ 明朝" w:hAnsi="ＭＳ 明朝"/>
          <w:sz w:val="24"/>
        </w:rPr>
        <w:t>https://blog.evsmart.net/electric-vehicles/ev-discharge-service-v2aeonmall/</w:t>
      </w:r>
      <w:r w:rsidR="00380696">
        <w:rPr>
          <w:rStyle w:val="a7"/>
          <w:rFonts w:ascii="ＭＳ 明朝" w:eastAsia="ＭＳ 明朝" w:hAnsi="ＭＳ 明朝"/>
          <w:sz w:val="24"/>
        </w:rPr>
        <w:fldChar w:fldCharType="end"/>
      </w:r>
      <w:r>
        <w:rPr>
          <w:rFonts w:ascii="ＭＳ 明朝" w:eastAsia="ＭＳ 明朝" w:hAnsi="ＭＳ 明朝" w:hint="eastAsia"/>
          <w:sz w:val="24"/>
        </w:rPr>
        <w:t>）。</w:t>
      </w:r>
    </w:p>
    <w:p w:rsidR="00FD4DA5" w:rsidRPr="00590B1C" w:rsidRDefault="00FD4DA5" w:rsidP="00FD4DA5">
      <w:pPr>
        <w:rPr>
          <w:rFonts w:ascii="ＭＳ 明朝" w:eastAsia="ＭＳ 明朝" w:hAnsi="ＭＳ 明朝"/>
        </w:rPr>
      </w:pPr>
      <w:r w:rsidRPr="00590B1C">
        <w:rPr>
          <w:rFonts w:ascii="ＭＳ 明朝" w:eastAsia="ＭＳ 明朝" w:hAnsi="ＭＳ 明朝" w:hint="eastAsia"/>
        </w:rPr>
        <w:t>第５　脱炭素社会の中での経済成長</w:t>
      </w:r>
    </w:p>
    <w:p w:rsidR="00C0709A" w:rsidRDefault="00FD4DA5" w:rsidP="00C0709A">
      <w:pPr>
        <w:rPr>
          <w:rFonts w:ascii="ＭＳ 明朝" w:eastAsia="ＭＳ 明朝" w:hAnsi="ＭＳ 明朝"/>
        </w:rPr>
      </w:pPr>
      <w:r w:rsidRPr="00590B1C">
        <w:rPr>
          <w:rFonts w:ascii="ＭＳ 明朝" w:eastAsia="ＭＳ 明朝" w:hAnsi="ＭＳ 明朝" w:hint="eastAsia"/>
        </w:rPr>
        <w:t xml:space="preserve">　１　乗り遅れた日</w:t>
      </w:r>
      <w:r w:rsidR="00C0709A">
        <w:rPr>
          <w:rFonts w:ascii="ＭＳ 明朝" w:eastAsia="ＭＳ 明朝" w:hAnsi="ＭＳ 明朝" w:hint="eastAsia"/>
        </w:rPr>
        <w:t>本</w:t>
      </w:r>
    </w:p>
    <w:p w:rsidR="00C0709A" w:rsidRDefault="00C0709A" w:rsidP="0068671B">
      <w:pPr>
        <w:ind w:leftChars="200" w:left="487" w:firstLineChars="100" w:firstLine="244"/>
        <w:rPr>
          <w:rFonts w:ascii="ＭＳ 明朝" w:eastAsia="ＭＳ 明朝" w:hAnsi="ＭＳ 明朝"/>
        </w:rPr>
      </w:pPr>
      <w:r>
        <w:rPr>
          <w:rFonts w:ascii="ＭＳ 明朝" w:eastAsia="ＭＳ 明朝" w:hAnsi="ＭＳ 明朝" w:hint="eastAsia"/>
        </w:rPr>
        <w:t>国際社会が脱炭素化を目指す中で、太陽光パネルや蓄電池、電気自動車といった新しい技術が生まれ、進歩をつづけていった。</w:t>
      </w:r>
    </w:p>
    <w:p w:rsidR="00C0709A" w:rsidRDefault="00C0709A" w:rsidP="00C0709A">
      <w:pPr>
        <w:ind w:leftChars="200" w:left="487" w:firstLineChars="100" w:firstLine="244"/>
        <w:rPr>
          <w:rFonts w:ascii="ＭＳ 明朝" w:eastAsia="ＭＳ 明朝" w:hAnsi="ＭＳ 明朝"/>
        </w:rPr>
      </w:pPr>
      <w:r>
        <w:rPr>
          <w:rFonts w:ascii="ＭＳ 明朝" w:eastAsia="ＭＳ 明朝" w:hAnsi="ＭＳ 明朝" w:hint="eastAsia"/>
        </w:rPr>
        <w:lastRenderedPageBreak/>
        <w:t>太陽光パネルの分野では、２００</w:t>
      </w:r>
      <w:r w:rsidR="0096437C">
        <w:rPr>
          <w:rFonts w:ascii="ＭＳ 明朝" w:eastAsia="ＭＳ 明朝" w:hAnsi="ＭＳ 明朝" w:hint="eastAsia"/>
        </w:rPr>
        <w:t>４</w:t>
      </w:r>
      <w:r>
        <w:rPr>
          <w:rFonts w:ascii="ＭＳ 明朝" w:eastAsia="ＭＳ 明朝" w:hAnsi="ＭＳ 明朝" w:hint="eastAsia"/>
        </w:rPr>
        <w:t>年の時点で世界シェア</w:t>
      </w:r>
      <w:r w:rsidR="0096437C">
        <w:rPr>
          <w:rFonts w:ascii="ＭＳ 明朝" w:eastAsia="ＭＳ 明朝" w:hAnsi="ＭＳ 明朝" w:hint="eastAsia"/>
        </w:rPr>
        <w:t>の５２％を日本企業が占めていた。</w:t>
      </w:r>
      <w:r>
        <w:rPr>
          <w:rFonts w:ascii="ＭＳ 明朝" w:eastAsia="ＭＳ 明朝" w:hAnsi="ＭＳ 明朝" w:hint="eastAsia"/>
        </w:rPr>
        <w:t>トップは日本のシャープで、京セラ</w:t>
      </w:r>
      <w:r w:rsidR="0096437C">
        <w:rPr>
          <w:rFonts w:ascii="ＭＳ 明朝" w:eastAsia="ＭＳ 明朝" w:hAnsi="ＭＳ 明朝" w:hint="eastAsia"/>
        </w:rPr>
        <w:t>、パナソニック、三菱電機などが上位を占め</w:t>
      </w:r>
      <w:r>
        <w:rPr>
          <w:rFonts w:ascii="ＭＳ 明朝" w:eastAsia="ＭＳ 明朝" w:hAnsi="ＭＳ 明朝" w:hint="eastAsia"/>
        </w:rPr>
        <w:t>、日本の企業が世界を牽引していた。しかし、</w:t>
      </w:r>
      <w:r w:rsidR="0096437C">
        <w:rPr>
          <w:rFonts w:ascii="ＭＳ 明朝" w:eastAsia="ＭＳ 明朝" w:hAnsi="ＭＳ 明朝" w:hint="eastAsia"/>
        </w:rPr>
        <w:t>２０２０</w:t>
      </w:r>
      <w:r>
        <w:rPr>
          <w:rFonts w:ascii="ＭＳ 明朝" w:eastAsia="ＭＳ 明朝" w:hAnsi="ＭＳ 明朝" w:hint="eastAsia"/>
        </w:rPr>
        <w:t>年には世界シェア</w:t>
      </w:r>
      <w:r w:rsidR="0096437C">
        <w:rPr>
          <w:rFonts w:ascii="ＭＳ 明朝" w:eastAsia="ＭＳ 明朝" w:hAnsi="ＭＳ 明朝" w:hint="eastAsia"/>
        </w:rPr>
        <w:t>の６７％を中国が占め、日本企業のシェアは１％以下にまで落ち込んでいる</w:t>
      </w:r>
      <w:r w:rsidR="00706D8D">
        <w:rPr>
          <w:rFonts w:ascii="ＭＳ 明朝" w:eastAsia="ＭＳ 明朝" w:hAnsi="ＭＳ 明朝" w:hint="eastAsia"/>
        </w:rPr>
        <w:t>（甲</w:t>
      </w:r>
      <w:r w:rsidR="00E40FE1">
        <w:rPr>
          <w:rFonts w:ascii="ＭＳ 明朝" w:eastAsia="ＭＳ 明朝" w:hAnsi="ＭＳ 明朝" w:hint="eastAsia"/>
        </w:rPr>
        <w:t>Ｅ１５</w:t>
      </w:r>
      <w:r w:rsidR="00274810">
        <w:rPr>
          <w:rFonts w:ascii="ＭＳ 明朝" w:eastAsia="ＭＳ 明朝" w:hAnsi="ＭＳ 明朝" w:hint="eastAsia"/>
        </w:rPr>
        <w:t>６</w:t>
      </w:r>
      <w:r w:rsidR="00706D8D">
        <w:rPr>
          <w:rFonts w:ascii="ＭＳ 明朝" w:eastAsia="ＭＳ 明朝" w:hAnsi="ＭＳ 明朝" w:hint="eastAsia"/>
        </w:rPr>
        <w:t>号証）</w:t>
      </w:r>
      <w:r>
        <w:rPr>
          <w:rFonts w:ascii="ＭＳ 明朝" w:eastAsia="ＭＳ 明朝" w:hAnsi="ＭＳ 明朝" w:hint="eastAsia"/>
        </w:rPr>
        <w:t>。</w:t>
      </w:r>
    </w:p>
    <w:p w:rsidR="00380696" w:rsidRDefault="00380696" w:rsidP="00C0709A">
      <w:pPr>
        <w:ind w:leftChars="200" w:left="487" w:firstLineChars="100" w:firstLine="244"/>
        <w:rPr>
          <w:rFonts w:ascii="ＭＳ 明朝" w:eastAsia="ＭＳ 明朝" w:hAnsi="ＭＳ 明朝"/>
        </w:rPr>
      </w:pPr>
      <w:r>
        <w:rPr>
          <w:rFonts w:ascii="ＭＳ 明朝" w:eastAsia="ＭＳ 明朝" w:hAnsi="ＭＳ 明朝" w:hint="eastAsia"/>
          <w:noProof/>
        </w:rPr>
        <w:drawing>
          <wp:inline distT="0" distB="0" distL="0" distR="0">
            <wp:extent cx="5235961" cy="4179359"/>
            <wp:effectExtent l="0" t="0" r="0" b="0"/>
            <wp:docPr id="13676026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02632" name="図 1367602632"/>
                    <pic:cNvPicPr/>
                  </pic:nvPicPr>
                  <pic:blipFill>
                    <a:blip r:embed="rId60">
                      <a:extLst>
                        <a:ext uri="{28A0092B-C50C-407E-A947-70E740481C1C}">
                          <a14:useLocalDpi xmlns:a14="http://schemas.microsoft.com/office/drawing/2010/main" val="0"/>
                        </a:ext>
                      </a:extLst>
                    </a:blip>
                    <a:stretch>
                      <a:fillRect/>
                    </a:stretch>
                  </pic:blipFill>
                  <pic:spPr>
                    <a:xfrm>
                      <a:off x="0" y="0"/>
                      <a:ext cx="5242193" cy="4184334"/>
                    </a:xfrm>
                    <a:prstGeom prst="rect">
                      <a:avLst/>
                    </a:prstGeom>
                  </pic:spPr>
                </pic:pic>
              </a:graphicData>
            </a:graphic>
          </wp:inline>
        </w:drawing>
      </w:r>
    </w:p>
    <w:p w:rsidR="00380696" w:rsidRPr="00380696" w:rsidRDefault="00380696" w:rsidP="00380696">
      <w:pPr>
        <w:ind w:leftChars="200" w:left="487" w:firstLineChars="100" w:firstLine="164"/>
        <w:jc w:val="right"/>
        <w:rPr>
          <w:rFonts w:ascii="ＭＳ 明朝" w:eastAsia="ＭＳ 明朝" w:hAnsi="ＭＳ 明朝"/>
          <w:sz w:val="16"/>
          <w:szCs w:val="16"/>
        </w:rPr>
      </w:pPr>
      <w:r>
        <w:rPr>
          <w:rFonts w:ascii="ＭＳ 明朝" w:eastAsia="ＭＳ 明朝" w:hAnsi="ＭＳ 明朝" w:hint="eastAsia"/>
          <w:sz w:val="16"/>
          <w:szCs w:val="16"/>
        </w:rPr>
        <w:t>日経</w:t>
      </w:r>
      <w:r>
        <w:rPr>
          <w:rFonts w:ascii="ＭＳ 明朝" w:eastAsia="ＭＳ 明朝" w:hAnsi="ＭＳ 明朝"/>
          <w:sz w:val="16"/>
          <w:szCs w:val="16"/>
        </w:rPr>
        <w:t>BP</w:t>
      </w:r>
      <w:r>
        <w:rPr>
          <w:rFonts w:ascii="ＭＳ 明朝" w:eastAsia="ＭＳ 明朝" w:hAnsi="ＭＳ 明朝" w:hint="eastAsia"/>
          <w:sz w:val="16"/>
          <w:szCs w:val="16"/>
        </w:rPr>
        <w:t>「ソーラーフロンティア生産撤退で『日の丸太陽光』は風前の灯」（甲</w:t>
      </w:r>
      <w:r w:rsidR="00E40FE1">
        <w:rPr>
          <w:rFonts w:ascii="ＭＳ 明朝" w:eastAsia="ＭＳ 明朝" w:hAnsi="ＭＳ 明朝" w:hint="eastAsia"/>
          <w:sz w:val="16"/>
          <w:szCs w:val="16"/>
        </w:rPr>
        <w:t>Ｅ１５</w:t>
      </w:r>
      <w:r w:rsidR="00274810">
        <w:rPr>
          <w:rFonts w:ascii="ＭＳ 明朝" w:eastAsia="ＭＳ 明朝" w:hAnsi="ＭＳ 明朝" w:hint="eastAsia"/>
          <w:sz w:val="16"/>
          <w:szCs w:val="16"/>
        </w:rPr>
        <w:t>６</w:t>
      </w:r>
      <w:r>
        <w:rPr>
          <w:rFonts w:ascii="ＭＳ 明朝" w:eastAsia="ＭＳ 明朝" w:hAnsi="ＭＳ 明朝" w:hint="eastAsia"/>
          <w:sz w:val="16"/>
          <w:szCs w:val="16"/>
        </w:rPr>
        <w:t>号）より</w:t>
      </w:r>
    </w:p>
    <w:p w:rsidR="00C607A2" w:rsidRDefault="00274810" w:rsidP="00C0709A">
      <w:pPr>
        <w:ind w:leftChars="200" w:left="487" w:firstLineChars="100" w:firstLine="244"/>
        <w:rPr>
          <w:rFonts w:ascii="ＭＳ 明朝" w:eastAsia="ＭＳ 明朝" w:hAnsi="ＭＳ 明朝"/>
        </w:rPr>
      </w:pPr>
      <w:hyperlink r:id="rId61" w:history="1">
        <w:r w:rsidR="0096437C" w:rsidRPr="00B02D56">
          <w:rPr>
            <w:rStyle w:val="a7"/>
            <w:rFonts w:ascii="ＭＳ 明朝" w:eastAsia="ＭＳ 明朝" w:hAnsi="ＭＳ 明朝"/>
          </w:rPr>
          <w:t>https://xtech.nikkei.com/atcl/nxt/column/18/00001/06315/</w:t>
        </w:r>
      </w:hyperlink>
    </w:p>
    <w:p w:rsidR="00C0709A" w:rsidRDefault="00C0709A" w:rsidP="0096437C">
      <w:pPr>
        <w:ind w:leftChars="200" w:left="487" w:firstLineChars="100" w:firstLine="244"/>
        <w:rPr>
          <w:rFonts w:ascii="ＭＳ 明朝" w:eastAsia="ＭＳ 明朝" w:hAnsi="ＭＳ 明朝"/>
        </w:rPr>
      </w:pPr>
      <w:r>
        <w:rPr>
          <w:rFonts w:ascii="ＭＳ 明朝" w:eastAsia="ＭＳ 明朝" w:hAnsi="ＭＳ 明朝" w:hint="eastAsia"/>
        </w:rPr>
        <w:t>蓄電池の分野で見ると、</w:t>
      </w:r>
      <w:r w:rsidR="0096437C">
        <w:rPr>
          <w:rFonts w:ascii="ＭＳ 明朝" w:eastAsia="ＭＳ 明朝" w:hAnsi="ＭＳ 明朝" w:hint="eastAsia"/>
        </w:rPr>
        <w:t>車載用蓄電池では、２０１６年まではパナソニックが世界シェア第一位であった。しかし、２０１７年に中国のＣＡＴＬに抜かれ、現在では、中国のＣＡＴＬ、韓国のＬＧ</w:t>
      </w:r>
      <w:r w:rsidR="0096437C" w:rsidRPr="0096437C">
        <w:rPr>
          <w:rFonts w:ascii="ＭＳ 明朝" w:eastAsia="ＭＳ 明朝" w:hAnsi="ＭＳ 明朝" w:cs="Arial"/>
          <w:color w:val="1C1C1C"/>
        </w:rPr>
        <w:t>エナジーソリューション</w:t>
      </w:r>
      <w:r w:rsidR="0096437C">
        <w:rPr>
          <w:rFonts w:ascii="ＭＳ 明朝" w:eastAsia="ＭＳ 明朝" w:hAnsi="ＭＳ 明朝" w:cs="Arial" w:hint="eastAsia"/>
          <w:color w:val="1C1C1C"/>
        </w:rPr>
        <w:t>に次</w:t>
      </w:r>
      <w:r w:rsidR="0068671B">
        <w:rPr>
          <w:rFonts w:ascii="ＭＳ 明朝" w:eastAsia="ＭＳ 明朝" w:hAnsi="ＭＳ 明朝" w:cs="Arial" w:hint="eastAsia"/>
          <w:color w:val="1C1C1C"/>
        </w:rPr>
        <w:t>ぐ</w:t>
      </w:r>
      <w:r w:rsidR="0096437C">
        <w:rPr>
          <w:rFonts w:ascii="ＭＳ 明朝" w:eastAsia="ＭＳ 明朝" w:hAnsi="ＭＳ 明朝" w:cs="Arial" w:hint="eastAsia"/>
          <w:color w:val="1C1C1C"/>
        </w:rPr>
        <w:t>第三位に後退している</w:t>
      </w:r>
      <w:r w:rsidR="00706D8D">
        <w:rPr>
          <w:rFonts w:ascii="ＭＳ 明朝" w:eastAsia="ＭＳ 明朝" w:hAnsi="ＭＳ 明朝" w:hint="eastAsia"/>
        </w:rPr>
        <w:t>（甲</w:t>
      </w:r>
      <w:r w:rsidR="00E40FE1">
        <w:rPr>
          <w:rFonts w:ascii="ＭＳ 明朝" w:eastAsia="ＭＳ 明朝" w:hAnsi="ＭＳ 明朝" w:hint="eastAsia"/>
        </w:rPr>
        <w:t>Ｅ１５</w:t>
      </w:r>
      <w:r w:rsidR="00274810">
        <w:rPr>
          <w:rFonts w:ascii="ＭＳ 明朝" w:eastAsia="ＭＳ 明朝" w:hAnsi="ＭＳ 明朝" w:hint="eastAsia"/>
        </w:rPr>
        <w:t>７</w:t>
      </w:r>
      <w:r w:rsidR="00706D8D">
        <w:rPr>
          <w:rFonts w:ascii="ＭＳ 明朝" w:eastAsia="ＭＳ 明朝" w:hAnsi="ＭＳ 明朝" w:hint="eastAsia"/>
        </w:rPr>
        <w:t>号証）。</w:t>
      </w:r>
    </w:p>
    <w:p w:rsidR="00380696" w:rsidRDefault="00380696" w:rsidP="00380696">
      <w:pPr>
        <w:ind w:leftChars="200" w:left="487" w:firstLineChars="100" w:firstLine="244"/>
        <w:jc w:val="right"/>
        <w:rPr>
          <w:rFonts w:ascii="ＭＳ 明朝" w:eastAsia="ＭＳ 明朝" w:hAnsi="ＭＳ 明朝"/>
        </w:rPr>
      </w:pPr>
      <w:r>
        <w:rPr>
          <w:rFonts w:ascii="ＭＳ 明朝" w:eastAsia="ＭＳ 明朝" w:hAnsi="ＭＳ 明朝" w:hint="eastAsia"/>
          <w:noProof/>
        </w:rPr>
        <w:lastRenderedPageBreak/>
        <w:drawing>
          <wp:inline distT="0" distB="0" distL="0" distR="0">
            <wp:extent cx="5104389" cy="2446867"/>
            <wp:effectExtent l="0" t="0" r="1270" b="4445"/>
            <wp:docPr id="15944614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61473" name="図 1594461473"/>
                    <pic:cNvPicPr/>
                  </pic:nvPicPr>
                  <pic:blipFill>
                    <a:blip r:embed="rId62">
                      <a:extLst>
                        <a:ext uri="{28A0092B-C50C-407E-A947-70E740481C1C}">
                          <a14:useLocalDpi xmlns:a14="http://schemas.microsoft.com/office/drawing/2010/main" val="0"/>
                        </a:ext>
                      </a:extLst>
                    </a:blip>
                    <a:stretch>
                      <a:fillRect/>
                    </a:stretch>
                  </pic:blipFill>
                  <pic:spPr>
                    <a:xfrm>
                      <a:off x="0" y="0"/>
                      <a:ext cx="5117007" cy="2452916"/>
                    </a:xfrm>
                    <a:prstGeom prst="rect">
                      <a:avLst/>
                    </a:prstGeom>
                  </pic:spPr>
                </pic:pic>
              </a:graphicData>
            </a:graphic>
          </wp:inline>
        </w:drawing>
      </w:r>
    </w:p>
    <w:p w:rsidR="00380696" w:rsidRPr="00380696" w:rsidRDefault="00380696" w:rsidP="00380696">
      <w:pPr>
        <w:ind w:leftChars="200" w:left="487" w:firstLineChars="100" w:firstLine="164"/>
        <w:jc w:val="right"/>
        <w:rPr>
          <w:rFonts w:ascii="ＭＳ 明朝" w:eastAsia="ＭＳ 明朝" w:hAnsi="ＭＳ 明朝"/>
          <w:sz w:val="16"/>
          <w:szCs w:val="16"/>
        </w:rPr>
      </w:pPr>
      <w:proofErr w:type="spellStart"/>
      <w:r>
        <w:rPr>
          <w:rFonts w:ascii="ＭＳ 明朝" w:eastAsia="ＭＳ 明朝" w:hAnsi="ＭＳ 明朝"/>
          <w:sz w:val="16"/>
          <w:szCs w:val="16"/>
        </w:rPr>
        <w:t>webCG</w:t>
      </w:r>
      <w:proofErr w:type="spellEnd"/>
      <w:r>
        <w:rPr>
          <w:rFonts w:ascii="ＭＳ 明朝" w:eastAsia="ＭＳ 明朝" w:hAnsi="ＭＳ 明朝" w:hint="eastAsia"/>
          <w:sz w:val="16"/>
          <w:szCs w:val="16"/>
        </w:rPr>
        <w:t>「</w:t>
      </w:r>
      <w:r>
        <w:rPr>
          <w:rFonts w:ascii="ＭＳ 明朝" w:eastAsia="ＭＳ 明朝" w:hAnsi="ＭＳ 明朝"/>
          <w:sz w:val="16"/>
          <w:szCs w:val="16"/>
        </w:rPr>
        <w:t>”EV</w:t>
      </w:r>
      <w:r>
        <w:rPr>
          <w:rFonts w:ascii="ＭＳ 明朝" w:eastAsia="ＭＳ 明朝" w:hAnsi="ＭＳ 明朝" w:hint="eastAsia"/>
          <w:sz w:val="16"/>
          <w:szCs w:val="16"/>
        </w:rPr>
        <w:t>競争“の陰の主役！大手車載電池メーカーの意外な横顔を見る」（甲</w:t>
      </w:r>
      <w:r w:rsidR="00E40FE1">
        <w:rPr>
          <w:rFonts w:ascii="ＭＳ 明朝" w:eastAsia="ＭＳ 明朝" w:hAnsi="ＭＳ 明朝" w:hint="eastAsia"/>
          <w:sz w:val="16"/>
          <w:szCs w:val="16"/>
        </w:rPr>
        <w:t>Ｅ１５</w:t>
      </w:r>
      <w:r w:rsidR="00274810">
        <w:rPr>
          <w:rFonts w:ascii="ＭＳ 明朝" w:eastAsia="ＭＳ 明朝" w:hAnsi="ＭＳ 明朝" w:hint="eastAsia"/>
          <w:sz w:val="16"/>
          <w:szCs w:val="16"/>
        </w:rPr>
        <w:t>７</w:t>
      </w:r>
      <w:r>
        <w:rPr>
          <w:rFonts w:ascii="ＭＳ 明朝" w:eastAsia="ＭＳ 明朝" w:hAnsi="ＭＳ 明朝" w:hint="eastAsia"/>
          <w:sz w:val="16"/>
          <w:szCs w:val="16"/>
        </w:rPr>
        <w:t>号証）より</w:t>
      </w:r>
    </w:p>
    <w:p w:rsidR="00C607A2" w:rsidRDefault="00274810" w:rsidP="00C0709A">
      <w:pPr>
        <w:ind w:leftChars="200" w:left="487" w:firstLineChars="100" w:firstLine="244"/>
        <w:rPr>
          <w:rFonts w:ascii="ＭＳ 明朝" w:eastAsia="ＭＳ 明朝" w:hAnsi="ＭＳ 明朝"/>
        </w:rPr>
      </w:pPr>
      <w:hyperlink r:id="rId63" w:history="1">
        <w:r w:rsidR="0096437C" w:rsidRPr="00B02D56">
          <w:rPr>
            <w:rStyle w:val="a7"/>
            <w:rFonts w:ascii="ＭＳ 明朝" w:eastAsia="ＭＳ 明朝" w:hAnsi="ＭＳ 明朝"/>
          </w:rPr>
          <w:t>https://www.webcg.net/articles/-/46115</w:t>
        </w:r>
      </w:hyperlink>
    </w:p>
    <w:p w:rsidR="00706D8D" w:rsidRDefault="00C0709A" w:rsidP="00C0709A">
      <w:pPr>
        <w:ind w:leftChars="200" w:left="487" w:firstLineChars="100" w:firstLine="244"/>
        <w:rPr>
          <w:rFonts w:ascii="ＭＳ 明朝" w:eastAsia="ＭＳ 明朝" w:hAnsi="ＭＳ 明朝"/>
        </w:rPr>
      </w:pPr>
      <w:r>
        <w:rPr>
          <w:rFonts w:ascii="ＭＳ 明朝" w:eastAsia="ＭＳ 明朝" w:hAnsi="ＭＳ 明朝" w:hint="eastAsia"/>
        </w:rPr>
        <w:t>電気自動車については、世界で初めて量産化に成功したのは日産自動車と三菱自動車である（２０１０年。甲</w:t>
      </w:r>
      <w:r w:rsidR="00E40FE1">
        <w:rPr>
          <w:rFonts w:ascii="ＭＳ 明朝" w:eastAsia="ＭＳ 明朝" w:hAnsi="ＭＳ 明朝" w:hint="eastAsia"/>
        </w:rPr>
        <w:t>Ｅ１５</w:t>
      </w:r>
      <w:r w:rsidR="00274810">
        <w:rPr>
          <w:rFonts w:ascii="ＭＳ 明朝" w:eastAsia="ＭＳ 明朝" w:hAnsi="ＭＳ 明朝" w:hint="eastAsia"/>
        </w:rPr>
        <w:t>８</w:t>
      </w:r>
      <w:r>
        <w:rPr>
          <w:rFonts w:ascii="ＭＳ 明朝" w:eastAsia="ＭＳ 明朝" w:hAnsi="ＭＳ 明朝" w:hint="eastAsia"/>
        </w:rPr>
        <w:t>号証）。いうまでもなくこの時点では</w:t>
      </w:r>
      <w:r w:rsidR="0096437C">
        <w:rPr>
          <w:rFonts w:ascii="ＭＳ 明朝" w:eastAsia="ＭＳ 明朝" w:hAnsi="ＭＳ 明朝" w:hint="eastAsia"/>
        </w:rPr>
        <w:t>日本が</w:t>
      </w:r>
      <w:r>
        <w:rPr>
          <w:rFonts w:ascii="ＭＳ 明朝" w:eastAsia="ＭＳ 明朝" w:hAnsi="ＭＳ 明朝" w:hint="eastAsia"/>
        </w:rPr>
        <w:t>世界シェア１００％である。</w:t>
      </w:r>
    </w:p>
    <w:p w:rsidR="00706D8D" w:rsidRDefault="00274810" w:rsidP="00C0709A">
      <w:pPr>
        <w:ind w:leftChars="200" w:left="487" w:firstLineChars="100" w:firstLine="244"/>
        <w:rPr>
          <w:rFonts w:ascii="ＭＳ 明朝" w:eastAsia="ＭＳ 明朝" w:hAnsi="ＭＳ 明朝"/>
        </w:rPr>
      </w:pPr>
      <w:hyperlink r:id="rId64" w:history="1">
        <w:r w:rsidR="00706D8D" w:rsidRPr="00B94B26">
          <w:rPr>
            <w:rStyle w:val="a7"/>
            <w:rFonts w:ascii="ＭＳ 明朝" w:eastAsia="ＭＳ 明朝" w:hAnsi="ＭＳ 明朝"/>
          </w:rPr>
          <w:t>https://response.jp/article/2010/12/03/148839.html</w:t>
        </w:r>
      </w:hyperlink>
    </w:p>
    <w:p w:rsidR="00706D8D" w:rsidRDefault="00C0709A" w:rsidP="00C0709A">
      <w:pPr>
        <w:ind w:leftChars="200" w:left="487" w:firstLineChars="100" w:firstLine="244"/>
        <w:rPr>
          <w:rFonts w:ascii="ＭＳ 明朝" w:eastAsia="ＭＳ 明朝" w:hAnsi="ＭＳ 明朝"/>
        </w:rPr>
      </w:pPr>
      <w:r>
        <w:rPr>
          <w:rFonts w:ascii="ＭＳ 明朝" w:eastAsia="ＭＳ 明朝" w:hAnsi="ＭＳ 明朝" w:hint="eastAsia"/>
        </w:rPr>
        <w:t>日産自動車の電気自動車リーフは、自動車に貯めた電池を家庭に供給できる蓄電池として</w:t>
      </w:r>
      <w:r w:rsidR="0096437C">
        <w:rPr>
          <w:rFonts w:ascii="ＭＳ 明朝" w:eastAsia="ＭＳ 明朝" w:hAnsi="ＭＳ 明朝" w:hint="eastAsia"/>
        </w:rPr>
        <w:t>の</w:t>
      </w:r>
      <w:r>
        <w:rPr>
          <w:rFonts w:ascii="ＭＳ 明朝" w:eastAsia="ＭＳ 明朝" w:hAnsi="ＭＳ 明朝" w:hint="eastAsia"/>
        </w:rPr>
        <w:t>機能を有しており</w:t>
      </w:r>
      <w:r w:rsidR="00706D8D">
        <w:rPr>
          <w:rFonts w:ascii="ＭＳ 明朝" w:eastAsia="ＭＳ 明朝" w:hAnsi="ＭＳ 明朝" w:hint="eastAsia"/>
        </w:rPr>
        <w:t>（甲</w:t>
      </w:r>
      <w:r w:rsidR="00E40FE1">
        <w:rPr>
          <w:rFonts w:ascii="ＭＳ 明朝" w:eastAsia="ＭＳ 明朝" w:hAnsi="ＭＳ 明朝" w:hint="eastAsia"/>
        </w:rPr>
        <w:t>Ｅ１５</w:t>
      </w:r>
      <w:r w:rsidR="00274810">
        <w:rPr>
          <w:rFonts w:ascii="ＭＳ 明朝" w:eastAsia="ＭＳ 明朝" w:hAnsi="ＭＳ 明朝" w:hint="eastAsia"/>
        </w:rPr>
        <w:t>９</w:t>
      </w:r>
      <w:r w:rsidR="00706D8D">
        <w:rPr>
          <w:rFonts w:ascii="ＭＳ 明朝" w:eastAsia="ＭＳ 明朝" w:hAnsi="ＭＳ 明朝" w:hint="eastAsia"/>
        </w:rPr>
        <w:t>号証）</w:t>
      </w:r>
      <w:r>
        <w:rPr>
          <w:rFonts w:ascii="ＭＳ 明朝" w:eastAsia="ＭＳ 明朝" w:hAnsi="ＭＳ 明朝" w:hint="eastAsia"/>
        </w:rPr>
        <w:t>、発電が不安定である太陽光など</w:t>
      </w:r>
      <w:r w:rsidR="0068671B">
        <w:rPr>
          <w:rFonts w:ascii="ＭＳ 明朝" w:eastAsia="ＭＳ 明朝" w:hAnsi="ＭＳ 明朝" w:hint="eastAsia"/>
        </w:rPr>
        <w:t>と</w:t>
      </w:r>
      <w:r>
        <w:rPr>
          <w:rFonts w:ascii="ＭＳ 明朝" w:eastAsia="ＭＳ 明朝" w:hAnsi="ＭＳ 明朝" w:hint="eastAsia"/>
        </w:rPr>
        <w:t>併用することで安定的に家庭に電気を供給することが可能なシステムとなっていた。脱炭素社会を予想した取り組みであったと高く評価できる。</w:t>
      </w:r>
    </w:p>
    <w:p w:rsidR="00380696" w:rsidRDefault="00380696" w:rsidP="00380696">
      <w:pPr>
        <w:ind w:leftChars="200" w:left="487" w:firstLineChars="100" w:firstLine="244"/>
        <w:jc w:val="right"/>
        <w:rPr>
          <w:rFonts w:ascii="ＭＳ 明朝" w:eastAsia="ＭＳ 明朝" w:hAnsi="ＭＳ 明朝"/>
        </w:rPr>
      </w:pPr>
      <w:r>
        <w:rPr>
          <w:rFonts w:ascii="ＭＳ 明朝" w:eastAsia="ＭＳ 明朝" w:hAnsi="ＭＳ 明朝" w:hint="eastAsia"/>
          <w:noProof/>
        </w:rPr>
        <w:lastRenderedPageBreak/>
        <w:drawing>
          <wp:inline distT="0" distB="0" distL="0" distR="0">
            <wp:extent cx="5028276" cy="3015069"/>
            <wp:effectExtent l="0" t="0" r="1270" b="0"/>
            <wp:docPr id="2077177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7710" name="図 207717710"/>
                    <pic:cNvPicPr/>
                  </pic:nvPicPr>
                  <pic:blipFill>
                    <a:blip r:embed="rId65" cstate="hqprint">
                      <a:extLst>
                        <a:ext uri="{28A0092B-C50C-407E-A947-70E740481C1C}">
                          <a14:useLocalDpi xmlns:a14="http://schemas.microsoft.com/office/drawing/2010/main" val="0"/>
                        </a:ext>
                      </a:extLst>
                    </a:blip>
                    <a:stretch>
                      <a:fillRect/>
                    </a:stretch>
                  </pic:blipFill>
                  <pic:spPr>
                    <a:xfrm>
                      <a:off x="0" y="0"/>
                      <a:ext cx="5041984" cy="3023289"/>
                    </a:xfrm>
                    <a:prstGeom prst="rect">
                      <a:avLst/>
                    </a:prstGeom>
                  </pic:spPr>
                </pic:pic>
              </a:graphicData>
            </a:graphic>
          </wp:inline>
        </w:drawing>
      </w:r>
    </w:p>
    <w:p w:rsidR="00380696" w:rsidRPr="00380696" w:rsidRDefault="00380696" w:rsidP="00380696">
      <w:pPr>
        <w:ind w:leftChars="200" w:left="487" w:firstLineChars="100" w:firstLine="164"/>
        <w:jc w:val="right"/>
        <w:rPr>
          <w:rFonts w:ascii="ＭＳ 明朝" w:eastAsia="ＭＳ 明朝" w:hAnsi="ＭＳ 明朝"/>
          <w:sz w:val="16"/>
          <w:szCs w:val="16"/>
        </w:rPr>
      </w:pPr>
      <w:r>
        <w:rPr>
          <w:rFonts w:ascii="ＭＳ 明朝" w:eastAsia="ＭＳ 明朝" w:hAnsi="ＭＳ 明朝" w:hint="eastAsia"/>
          <w:sz w:val="16"/>
          <w:szCs w:val="16"/>
        </w:rPr>
        <w:t>日産自動車「電気自動車、日産リーフ。蓄電池利用」（甲</w:t>
      </w:r>
      <w:r w:rsidR="00E40FE1">
        <w:rPr>
          <w:rFonts w:ascii="ＭＳ 明朝" w:eastAsia="ＭＳ 明朝" w:hAnsi="ＭＳ 明朝" w:hint="eastAsia"/>
          <w:sz w:val="16"/>
          <w:szCs w:val="16"/>
        </w:rPr>
        <w:t>Ｅ１５</w:t>
      </w:r>
      <w:r w:rsidR="00274810">
        <w:rPr>
          <w:rFonts w:ascii="ＭＳ 明朝" w:eastAsia="ＭＳ 明朝" w:hAnsi="ＭＳ 明朝" w:hint="eastAsia"/>
          <w:sz w:val="16"/>
          <w:szCs w:val="16"/>
        </w:rPr>
        <w:t>９</w:t>
      </w:r>
      <w:r>
        <w:rPr>
          <w:rFonts w:ascii="ＭＳ 明朝" w:eastAsia="ＭＳ 明朝" w:hAnsi="ＭＳ 明朝" w:hint="eastAsia"/>
          <w:sz w:val="16"/>
          <w:szCs w:val="16"/>
        </w:rPr>
        <w:t>号証）より</w:t>
      </w:r>
    </w:p>
    <w:p w:rsidR="00706D8D" w:rsidRDefault="00274810" w:rsidP="00C0709A">
      <w:pPr>
        <w:ind w:leftChars="200" w:left="487" w:firstLineChars="100" w:firstLine="244"/>
        <w:rPr>
          <w:rFonts w:ascii="ＭＳ 明朝" w:eastAsia="ＭＳ 明朝" w:hAnsi="ＭＳ 明朝"/>
        </w:rPr>
      </w:pPr>
      <w:hyperlink r:id="rId66" w:history="1">
        <w:r w:rsidR="00706D8D" w:rsidRPr="006959DB">
          <w:rPr>
            <w:rStyle w:val="a7"/>
            <w:rFonts w:ascii="ＭＳ 明朝" w:eastAsia="ＭＳ 明朝" w:hAnsi="ＭＳ 明朝"/>
          </w:rPr>
          <w:t>https://www3.nissan.co.jp/vehicles/new/leaf/v2h.html</w:t>
        </w:r>
      </w:hyperlink>
    </w:p>
    <w:p w:rsidR="00380696" w:rsidRDefault="00C0709A" w:rsidP="00380696">
      <w:pPr>
        <w:ind w:leftChars="200" w:left="487" w:firstLineChars="100" w:firstLine="244"/>
        <w:rPr>
          <w:rFonts w:ascii="ＭＳ 明朝" w:eastAsia="ＭＳ 明朝" w:hAnsi="ＭＳ 明朝"/>
        </w:rPr>
      </w:pPr>
      <w:r>
        <w:rPr>
          <w:rFonts w:ascii="ＭＳ 明朝" w:eastAsia="ＭＳ 明朝" w:hAnsi="ＭＳ 明朝" w:hint="eastAsia"/>
        </w:rPr>
        <w:t>福島原発事故の直後に、テスラのＣＥＯであるイーロン・マスク氏が福島県相馬市に太陽光システムを寄贈したことからも、原発事故後は、再生可能エネルギーへと社会全体が転換するものと思われた</w:t>
      </w:r>
      <w:r w:rsidR="00706D8D">
        <w:rPr>
          <w:rFonts w:ascii="ＭＳ 明朝" w:eastAsia="ＭＳ 明朝" w:hAnsi="ＭＳ 明朝" w:hint="eastAsia"/>
        </w:rPr>
        <w:t>（甲</w:t>
      </w:r>
      <w:r w:rsidR="00E40FE1">
        <w:rPr>
          <w:rFonts w:ascii="ＭＳ 明朝" w:eastAsia="ＭＳ 明朝" w:hAnsi="ＭＳ 明朝" w:hint="eastAsia"/>
        </w:rPr>
        <w:t>Ｅ１</w:t>
      </w:r>
      <w:r w:rsidR="00274810">
        <w:rPr>
          <w:rFonts w:ascii="ＭＳ 明朝" w:eastAsia="ＭＳ 明朝" w:hAnsi="ＭＳ 明朝" w:hint="eastAsia"/>
        </w:rPr>
        <w:t>６０</w:t>
      </w:r>
      <w:r w:rsidR="00706D8D">
        <w:rPr>
          <w:rFonts w:ascii="ＭＳ 明朝" w:eastAsia="ＭＳ 明朝" w:hAnsi="ＭＳ 明朝" w:hint="eastAsia"/>
        </w:rPr>
        <w:t>号証）。</w:t>
      </w:r>
    </w:p>
    <w:p w:rsidR="00706D8D" w:rsidRDefault="00380696" w:rsidP="00380696">
      <w:pPr>
        <w:ind w:leftChars="200" w:left="487" w:firstLineChars="100" w:firstLine="244"/>
        <w:jc w:val="right"/>
        <w:rPr>
          <w:rFonts w:ascii="ＭＳ 明朝" w:eastAsia="ＭＳ 明朝" w:hAnsi="ＭＳ 明朝"/>
        </w:rPr>
      </w:pPr>
      <w:r>
        <w:rPr>
          <w:rFonts w:ascii="ＭＳ 明朝" w:eastAsia="ＭＳ 明朝" w:hAnsi="ＭＳ 明朝"/>
          <w:noProof/>
        </w:rPr>
        <w:drawing>
          <wp:inline distT="0" distB="0" distL="0" distR="0">
            <wp:extent cx="3870499" cy="3242733"/>
            <wp:effectExtent l="0" t="0" r="3175" b="0"/>
            <wp:docPr id="11473640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64037" name="図 1147364037"/>
                    <pic:cNvPicPr/>
                  </pic:nvPicPr>
                  <pic:blipFill>
                    <a:blip r:embed="rId67">
                      <a:extLst>
                        <a:ext uri="{28A0092B-C50C-407E-A947-70E740481C1C}">
                          <a14:useLocalDpi xmlns:a14="http://schemas.microsoft.com/office/drawing/2010/main" val="0"/>
                        </a:ext>
                      </a:extLst>
                    </a:blip>
                    <a:stretch>
                      <a:fillRect/>
                    </a:stretch>
                  </pic:blipFill>
                  <pic:spPr>
                    <a:xfrm>
                      <a:off x="0" y="0"/>
                      <a:ext cx="3895261" cy="3263479"/>
                    </a:xfrm>
                    <a:prstGeom prst="rect">
                      <a:avLst/>
                    </a:prstGeom>
                  </pic:spPr>
                </pic:pic>
              </a:graphicData>
            </a:graphic>
          </wp:inline>
        </w:drawing>
      </w:r>
    </w:p>
    <w:p w:rsidR="00380696" w:rsidRPr="00380696" w:rsidRDefault="00380696" w:rsidP="00380696">
      <w:pPr>
        <w:ind w:leftChars="200" w:left="487" w:firstLineChars="100" w:firstLine="164"/>
        <w:jc w:val="right"/>
        <w:rPr>
          <w:rFonts w:ascii="ＭＳ 明朝" w:eastAsia="ＭＳ 明朝" w:hAnsi="ＭＳ 明朝"/>
          <w:sz w:val="16"/>
          <w:szCs w:val="16"/>
        </w:rPr>
      </w:pPr>
      <w:r>
        <w:rPr>
          <w:rFonts w:ascii="ＭＳ 明朝" w:eastAsia="ＭＳ 明朝" w:hAnsi="ＭＳ 明朝" w:hint="eastAsia"/>
          <w:sz w:val="16"/>
          <w:szCs w:val="16"/>
        </w:rPr>
        <w:lastRenderedPageBreak/>
        <w:t>日経</w:t>
      </w:r>
      <w:r>
        <w:rPr>
          <w:rFonts w:ascii="ＭＳ 明朝" w:eastAsia="ＭＳ 明朝" w:hAnsi="ＭＳ 明朝"/>
          <w:sz w:val="16"/>
          <w:szCs w:val="16"/>
        </w:rPr>
        <w:t>BP</w:t>
      </w:r>
      <w:r>
        <w:rPr>
          <w:rFonts w:ascii="ＭＳ 明朝" w:eastAsia="ＭＳ 明朝" w:hAnsi="ＭＳ 明朝" w:hint="eastAsia"/>
          <w:sz w:val="16"/>
          <w:szCs w:val="16"/>
        </w:rPr>
        <w:t>「イーロン・マスクはどこへ？被災地『夢の新電力』計画の現在地」（甲</w:t>
      </w:r>
      <w:r w:rsidR="00E40FE1">
        <w:rPr>
          <w:rFonts w:ascii="ＭＳ 明朝" w:eastAsia="ＭＳ 明朝" w:hAnsi="ＭＳ 明朝" w:hint="eastAsia"/>
          <w:sz w:val="16"/>
          <w:szCs w:val="16"/>
        </w:rPr>
        <w:t>Ｅ１</w:t>
      </w:r>
      <w:r w:rsidR="00274810">
        <w:rPr>
          <w:rFonts w:ascii="ＭＳ 明朝" w:eastAsia="ＭＳ 明朝" w:hAnsi="ＭＳ 明朝" w:hint="eastAsia"/>
          <w:sz w:val="16"/>
          <w:szCs w:val="16"/>
        </w:rPr>
        <w:t>６０</w:t>
      </w:r>
      <w:r>
        <w:rPr>
          <w:rFonts w:ascii="ＭＳ 明朝" w:eastAsia="ＭＳ 明朝" w:hAnsi="ＭＳ 明朝" w:hint="eastAsia"/>
          <w:sz w:val="16"/>
          <w:szCs w:val="16"/>
        </w:rPr>
        <w:t>号証）より</w:t>
      </w:r>
    </w:p>
    <w:p w:rsidR="00C0709A" w:rsidRDefault="00274810" w:rsidP="00C0709A">
      <w:pPr>
        <w:ind w:leftChars="200" w:left="487" w:firstLineChars="100" w:firstLine="244"/>
        <w:rPr>
          <w:rFonts w:ascii="ＭＳ 明朝" w:eastAsia="ＭＳ 明朝" w:hAnsi="ＭＳ 明朝"/>
        </w:rPr>
      </w:pPr>
      <w:hyperlink r:id="rId68" w:history="1">
        <w:r w:rsidR="00C0709A" w:rsidRPr="006959DB">
          <w:rPr>
            <w:rStyle w:val="a7"/>
            <w:rFonts w:ascii="ＭＳ 明朝" w:eastAsia="ＭＳ 明朝" w:hAnsi="ＭＳ 明朝"/>
          </w:rPr>
          <w:t>https://business.nikkei.com/atcl/gen/19/00248/021000001/</w:t>
        </w:r>
      </w:hyperlink>
    </w:p>
    <w:p w:rsidR="00C0709A" w:rsidRDefault="00C0709A" w:rsidP="0068671B">
      <w:pPr>
        <w:ind w:leftChars="200" w:left="487" w:firstLineChars="100" w:firstLine="244"/>
        <w:rPr>
          <w:rFonts w:ascii="ＭＳ 明朝" w:eastAsia="ＭＳ 明朝" w:hAnsi="ＭＳ 明朝"/>
        </w:rPr>
      </w:pPr>
      <w:r>
        <w:rPr>
          <w:rFonts w:ascii="ＭＳ 明朝" w:eastAsia="ＭＳ 明朝" w:hAnsi="ＭＳ 明朝" w:hint="eastAsia"/>
        </w:rPr>
        <w:t>しかし、その後、わが国のエネルギー政策が原発へ回帰する中で、電気自動車の普及が遅れ、今では、アメリカのテスラや中国の</w:t>
      </w:r>
      <w:r w:rsidR="0096437C">
        <w:rPr>
          <w:rFonts w:ascii="ＭＳ 明朝" w:eastAsia="ＭＳ 明朝" w:hAnsi="ＭＳ 明朝" w:hint="eastAsia"/>
        </w:rPr>
        <w:t>ＢＹＤ</w:t>
      </w:r>
      <w:r>
        <w:rPr>
          <w:rFonts w:ascii="ＭＳ 明朝" w:eastAsia="ＭＳ 明朝" w:hAnsi="ＭＳ 明朝" w:hint="eastAsia"/>
        </w:rPr>
        <w:t>などが世界シェア</w:t>
      </w:r>
      <w:r w:rsidR="0096437C">
        <w:rPr>
          <w:rFonts w:ascii="ＭＳ 明朝" w:eastAsia="ＭＳ 明朝" w:hAnsi="ＭＳ 明朝" w:hint="eastAsia"/>
        </w:rPr>
        <w:t>上位</w:t>
      </w:r>
      <w:r w:rsidR="0068671B">
        <w:rPr>
          <w:rFonts w:ascii="ＭＳ 明朝" w:eastAsia="ＭＳ 明朝" w:hAnsi="ＭＳ 明朝" w:hint="eastAsia"/>
        </w:rPr>
        <w:t>を</w:t>
      </w:r>
      <w:r>
        <w:rPr>
          <w:rFonts w:ascii="ＭＳ 明朝" w:eastAsia="ＭＳ 明朝" w:hAnsi="ＭＳ 明朝" w:hint="eastAsia"/>
        </w:rPr>
        <w:t>占めるようになり、国産の電気自動車</w:t>
      </w:r>
      <w:r w:rsidR="0096437C">
        <w:rPr>
          <w:rFonts w:ascii="ＭＳ 明朝" w:eastAsia="ＭＳ 明朝" w:hAnsi="ＭＳ 明朝" w:hint="eastAsia"/>
        </w:rPr>
        <w:t>としては第７位に日産・三菱・ルノー連合が入るが、</w:t>
      </w:r>
      <w:r>
        <w:rPr>
          <w:rFonts w:ascii="ＭＳ 明朝" w:eastAsia="ＭＳ 明朝" w:hAnsi="ＭＳ 明朝" w:hint="eastAsia"/>
        </w:rPr>
        <w:t>世界シェア</w:t>
      </w:r>
      <w:r w:rsidR="0096437C">
        <w:rPr>
          <w:rFonts w:ascii="ＭＳ 明朝" w:eastAsia="ＭＳ 明朝" w:hAnsi="ＭＳ 明朝" w:hint="eastAsia"/>
        </w:rPr>
        <w:t>の３．９</w:t>
      </w:r>
      <w:r>
        <w:rPr>
          <w:rFonts w:ascii="ＭＳ 明朝" w:eastAsia="ＭＳ 明朝" w:hAnsi="ＭＳ 明朝" w:hint="eastAsia"/>
        </w:rPr>
        <w:t>％に</w:t>
      </w:r>
      <w:r w:rsidR="0096437C">
        <w:rPr>
          <w:rFonts w:ascii="ＭＳ 明朝" w:eastAsia="ＭＳ 明朝" w:hAnsi="ＭＳ 明朝" w:hint="eastAsia"/>
        </w:rPr>
        <w:t>すぎない。トヨタ</w:t>
      </w:r>
      <w:r w:rsidR="0068671B">
        <w:rPr>
          <w:rFonts w:ascii="ＭＳ 明朝" w:eastAsia="ＭＳ 明朝" w:hAnsi="ＭＳ 明朝" w:hint="eastAsia"/>
        </w:rPr>
        <w:t>、ホンダな</w:t>
      </w:r>
      <w:r w:rsidR="0096437C">
        <w:rPr>
          <w:rFonts w:ascii="ＭＳ 明朝" w:eastAsia="ＭＳ 明朝" w:hAnsi="ＭＳ 明朝" w:hint="eastAsia"/>
        </w:rPr>
        <w:t>どその他の日本企業の世界シェアはいずれも１％にも満たない状況である</w:t>
      </w:r>
      <w:r w:rsidR="00706D8D">
        <w:rPr>
          <w:rFonts w:ascii="ＭＳ 明朝" w:eastAsia="ＭＳ 明朝" w:hAnsi="ＭＳ 明朝" w:hint="eastAsia"/>
        </w:rPr>
        <w:t>（甲</w:t>
      </w:r>
      <w:r w:rsidR="00E40FE1">
        <w:rPr>
          <w:rFonts w:ascii="ＭＳ 明朝" w:eastAsia="ＭＳ 明朝" w:hAnsi="ＭＳ 明朝" w:hint="eastAsia"/>
        </w:rPr>
        <w:t>Ｅ１６</w:t>
      </w:r>
      <w:r w:rsidR="00274810">
        <w:rPr>
          <w:rFonts w:ascii="ＭＳ 明朝" w:eastAsia="ＭＳ 明朝" w:hAnsi="ＭＳ 明朝" w:hint="eastAsia"/>
        </w:rPr>
        <w:t>１</w:t>
      </w:r>
      <w:r w:rsidR="00706D8D">
        <w:rPr>
          <w:rFonts w:ascii="ＭＳ 明朝" w:eastAsia="ＭＳ 明朝" w:hAnsi="ＭＳ 明朝" w:hint="eastAsia"/>
        </w:rPr>
        <w:t>号証）</w:t>
      </w:r>
      <w:r>
        <w:rPr>
          <w:rFonts w:ascii="ＭＳ 明朝" w:eastAsia="ＭＳ 明朝" w:hAnsi="ＭＳ 明朝" w:hint="eastAsia"/>
        </w:rPr>
        <w:t>。</w:t>
      </w:r>
    </w:p>
    <w:p w:rsidR="005970E8" w:rsidRDefault="005970E8" w:rsidP="005970E8">
      <w:pPr>
        <w:jc w:val="right"/>
        <w:rPr>
          <w:rFonts w:ascii="ＭＳ 明朝" w:eastAsia="ＭＳ 明朝" w:hAnsi="ＭＳ 明朝"/>
        </w:rPr>
      </w:pPr>
      <w:r>
        <w:rPr>
          <w:rFonts w:ascii="ＭＳ 明朝" w:eastAsia="ＭＳ 明朝" w:hAnsi="ＭＳ 明朝" w:hint="eastAsia"/>
          <w:noProof/>
        </w:rPr>
        <w:drawing>
          <wp:inline distT="0" distB="0" distL="0" distR="0">
            <wp:extent cx="5180331" cy="4682066"/>
            <wp:effectExtent l="0" t="0" r="1270" b="4445"/>
            <wp:docPr id="14646782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78271" name="図 1464678271"/>
                    <pic:cNvPicPr/>
                  </pic:nvPicPr>
                  <pic:blipFill>
                    <a:blip r:embed="rId69">
                      <a:extLst>
                        <a:ext uri="{28A0092B-C50C-407E-A947-70E740481C1C}">
                          <a14:useLocalDpi xmlns:a14="http://schemas.microsoft.com/office/drawing/2010/main" val="0"/>
                        </a:ext>
                      </a:extLst>
                    </a:blip>
                    <a:stretch>
                      <a:fillRect/>
                    </a:stretch>
                  </pic:blipFill>
                  <pic:spPr>
                    <a:xfrm>
                      <a:off x="0" y="0"/>
                      <a:ext cx="5199037" cy="4698973"/>
                    </a:xfrm>
                    <a:prstGeom prst="rect">
                      <a:avLst/>
                    </a:prstGeom>
                  </pic:spPr>
                </pic:pic>
              </a:graphicData>
            </a:graphic>
          </wp:inline>
        </w:drawing>
      </w:r>
    </w:p>
    <w:p w:rsidR="005970E8" w:rsidRPr="005970E8" w:rsidRDefault="005970E8" w:rsidP="005970E8">
      <w:pPr>
        <w:jc w:val="right"/>
        <w:rPr>
          <w:rFonts w:ascii="ＭＳ 明朝" w:eastAsia="ＭＳ 明朝" w:hAnsi="ＭＳ 明朝"/>
          <w:sz w:val="16"/>
          <w:szCs w:val="16"/>
        </w:rPr>
      </w:pPr>
      <w:r w:rsidRPr="005970E8">
        <w:rPr>
          <w:rFonts w:ascii="ＭＳ 明朝" w:eastAsia="ＭＳ 明朝" w:hAnsi="ＭＳ 明朝" w:hint="eastAsia"/>
          <w:sz w:val="16"/>
          <w:szCs w:val="16"/>
        </w:rPr>
        <w:t>時事通信社「</w:t>
      </w:r>
      <w:r w:rsidRPr="005970E8">
        <w:rPr>
          <w:rFonts w:ascii="ＭＳ 明朝" w:eastAsia="ＭＳ 明朝" w:hAnsi="ＭＳ 明朝" w:hint="eastAsia"/>
          <w:color w:val="000000" w:themeColor="text1"/>
          <w:spacing w:val="7"/>
          <w:sz w:val="16"/>
          <w:szCs w:val="16"/>
        </w:rPr>
        <w:t>世界ＥＶ販売、日産・三菱勢が７位</w:t>
      </w:r>
      <w:r>
        <w:rPr>
          <w:rFonts w:ascii="ＭＳ 明朝" w:eastAsia="ＭＳ 明朝" w:hAnsi="ＭＳ 明朝"/>
          <w:color w:val="000000" w:themeColor="text1"/>
          <w:spacing w:val="7"/>
          <w:sz w:val="16"/>
          <w:szCs w:val="16"/>
        </w:rPr>
        <w:t xml:space="preserve"> </w:t>
      </w:r>
      <w:r w:rsidRPr="005970E8">
        <w:rPr>
          <w:rFonts w:ascii="ＭＳ 明朝" w:eastAsia="ＭＳ 明朝" w:hAnsi="ＭＳ 明朝" w:hint="eastAsia"/>
          <w:color w:val="000000" w:themeColor="text1"/>
          <w:spacing w:val="7"/>
          <w:sz w:val="16"/>
          <w:szCs w:val="16"/>
        </w:rPr>
        <w:t>ホンダ２６位、トヨタ２７位―昨年」（甲</w:t>
      </w:r>
      <w:r w:rsidR="00E40FE1">
        <w:rPr>
          <w:rFonts w:ascii="ＭＳ 明朝" w:eastAsia="ＭＳ 明朝" w:hAnsi="ＭＳ 明朝" w:hint="eastAsia"/>
          <w:color w:val="000000" w:themeColor="text1"/>
          <w:spacing w:val="7"/>
          <w:sz w:val="16"/>
          <w:szCs w:val="16"/>
        </w:rPr>
        <w:t>Ｅ１６</w:t>
      </w:r>
      <w:r w:rsidR="00274810">
        <w:rPr>
          <w:rFonts w:ascii="ＭＳ 明朝" w:eastAsia="ＭＳ 明朝" w:hAnsi="ＭＳ 明朝" w:hint="eastAsia"/>
          <w:color w:val="000000" w:themeColor="text1"/>
          <w:spacing w:val="7"/>
          <w:sz w:val="16"/>
          <w:szCs w:val="16"/>
        </w:rPr>
        <w:t>１</w:t>
      </w:r>
      <w:r w:rsidRPr="005970E8">
        <w:rPr>
          <w:rFonts w:ascii="ＭＳ 明朝" w:eastAsia="ＭＳ 明朝" w:hAnsi="ＭＳ 明朝" w:hint="eastAsia"/>
          <w:color w:val="000000" w:themeColor="text1"/>
          <w:spacing w:val="7"/>
          <w:sz w:val="16"/>
          <w:szCs w:val="16"/>
        </w:rPr>
        <w:t>号証）より</w:t>
      </w:r>
    </w:p>
    <w:p w:rsidR="00706D8D" w:rsidRDefault="00274810" w:rsidP="005970E8">
      <w:pPr>
        <w:ind w:leftChars="200" w:left="487" w:firstLineChars="100" w:firstLine="244"/>
        <w:rPr>
          <w:rFonts w:ascii="ＭＳ 明朝" w:eastAsia="ＭＳ 明朝" w:hAnsi="ＭＳ 明朝"/>
        </w:rPr>
      </w:pPr>
      <w:hyperlink r:id="rId70" w:history="1">
        <w:r w:rsidR="005970E8" w:rsidRPr="00AB0BF9">
          <w:rPr>
            <w:rStyle w:val="a7"/>
            <w:rFonts w:ascii="ＭＳ 明朝" w:eastAsia="ＭＳ 明朝" w:hAnsi="ＭＳ 明朝"/>
          </w:rPr>
          <w:t>https://www.jiji.com/jc/article?k=2023021600830&amp;g=eco</w:t>
        </w:r>
      </w:hyperlink>
    </w:p>
    <w:p w:rsidR="00C0709A" w:rsidRDefault="00C0709A" w:rsidP="00C0709A">
      <w:pPr>
        <w:ind w:leftChars="200" w:left="487" w:firstLineChars="100" w:firstLine="244"/>
        <w:rPr>
          <w:rFonts w:ascii="ＭＳ 明朝" w:eastAsia="ＭＳ 明朝" w:hAnsi="ＭＳ 明朝"/>
        </w:rPr>
      </w:pPr>
      <w:r>
        <w:rPr>
          <w:rFonts w:ascii="ＭＳ 明朝" w:eastAsia="ＭＳ 明朝" w:hAnsi="ＭＳ 明朝" w:hint="eastAsia"/>
        </w:rPr>
        <w:lastRenderedPageBreak/>
        <w:t>世界からは、日本の自動車産業が周回遅れだと揶揄されている状況である（甲</w:t>
      </w:r>
      <w:r w:rsidR="00E40FE1">
        <w:rPr>
          <w:rFonts w:ascii="ＭＳ 明朝" w:eastAsia="ＭＳ 明朝" w:hAnsi="ＭＳ 明朝" w:hint="eastAsia"/>
        </w:rPr>
        <w:t>Ｅ１６</w:t>
      </w:r>
      <w:r w:rsidR="00274810">
        <w:rPr>
          <w:rFonts w:ascii="ＭＳ 明朝" w:eastAsia="ＭＳ 明朝" w:hAnsi="ＭＳ 明朝" w:hint="eastAsia"/>
        </w:rPr>
        <w:t>２</w:t>
      </w:r>
      <w:r>
        <w:rPr>
          <w:rFonts w:ascii="ＭＳ 明朝" w:eastAsia="ＭＳ 明朝" w:hAnsi="ＭＳ 明朝" w:hint="eastAsia"/>
        </w:rPr>
        <w:t>号証）。</w:t>
      </w:r>
    </w:p>
    <w:p w:rsidR="00706D8D" w:rsidRDefault="00274810" w:rsidP="00C0709A">
      <w:pPr>
        <w:ind w:leftChars="200" w:left="487" w:firstLineChars="100" w:firstLine="244"/>
        <w:rPr>
          <w:rFonts w:ascii="ＭＳ 明朝" w:eastAsia="ＭＳ 明朝" w:hAnsi="ＭＳ 明朝"/>
        </w:rPr>
      </w:pPr>
      <w:hyperlink r:id="rId71" w:history="1">
        <w:r w:rsidR="00706D8D" w:rsidRPr="00B94B26">
          <w:rPr>
            <w:rStyle w:val="a7"/>
            <w:rFonts w:ascii="ＭＳ 明朝" w:eastAsia="ＭＳ 明朝" w:hAnsi="ＭＳ 明朝"/>
          </w:rPr>
          <w:t>https://shikiho.toyokeizai.net/news/0/644453</w:t>
        </w:r>
      </w:hyperlink>
    </w:p>
    <w:p w:rsidR="00FD4DA5" w:rsidRDefault="00FD4DA5" w:rsidP="00FD4DA5">
      <w:pPr>
        <w:ind w:firstLineChars="100" w:firstLine="244"/>
        <w:rPr>
          <w:rFonts w:ascii="ＭＳ 明朝" w:eastAsia="ＭＳ 明朝" w:hAnsi="ＭＳ 明朝"/>
        </w:rPr>
      </w:pPr>
      <w:r w:rsidRPr="00590B1C">
        <w:rPr>
          <w:rFonts w:ascii="ＭＳ 明朝" w:eastAsia="ＭＳ 明朝" w:hAnsi="ＭＳ 明朝" w:hint="eastAsia"/>
        </w:rPr>
        <w:t>２　脱原発を達成したドイツ</w:t>
      </w:r>
    </w:p>
    <w:p w:rsidR="00706D8D" w:rsidRDefault="00C0709A" w:rsidP="00706D8D">
      <w:pPr>
        <w:ind w:leftChars="100" w:left="488" w:hangingChars="100" w:hanging="244"/>
        <w:rPr>
          <w:rFonts w:ascii="ＭＳ 明朝" w:eastAsia="ＭＳ 明朝" w:hAnsi="ＭＳ 明朝"/>
        </w:rPr>
      </w:pPr>
      <w:r>
        <w:rPr>
          <w:rFonts w:ascii="ＭＳ 明朝" w:eastAsia="ＭＳ 明朝" w:hAnsi="ＭＳ 明朝" w:hint="eastAsia"/>
        </w:rPr>
        <w:t xml:space="preserve">　　他方、ドイツでは、福島原発事故直後に、脱原発を宣言し、脱原発に向けて確実に原発を停止させ、同時に再生可能エネルギーの普及に力を注ぎ、２０１</w:t>
      </w:r>
      <w:r w:rsidR="00706D8D">
        <w:rPr>
          <w:rFonts w:ascii="ＭＳ 明朝" w:eastAsia="ＭＳ 明朝" w:hAnsi="ＭＳ 明朝" w:hint="eastAsia"/>
        </w:rPr>
        <w:t>０</w:t>
      </w:r>
      <w:r>
        <w:rPr>
          <w:rFonts w:ascii="ＭＳ 明朝" w:eastAsia="ＭＳ 明朝" w:hAnsi="ＭＳ 明朝" w:hint="eastAsia"/>
        </w:rPr>
        <w:t>年の段階での再エネ普及率が</w:t>
      </w:r>
      <w:r w:rsidR="00706D8D">
        <w:rPr>
          <w:rFonts w:ascii="ＭＳ 明朝" w:eastAsia="ＭＳ 明朝" w:hAnsi="ＭＳ 明朝" w:hint="eastAsia"/>
        </w:rPr>
        <w:t>１７</w:t>
      </w:r>
      <w:r>
        <w:rPr>
          <w:rFonts w:ascii="ＭＳ 明朝" w:eastAsia="ＭＳ 明朝" w:hAnsi="ＭＳ 明朝" w:hint="eastAsia"/>
        </w:rPr>
        <w:t>％であったのに対して、</w:t>
      </w:r>
      <w:r w:rsidR="00706D8D">
        <w:rPr>
          <w:rFonts w:ascii="ＭＳ 明朝" w:eastAsia="ＭＳ 明朝" w:hAnsi="ＭＳ 明朝" w:hint="eastAsia"/>
        </w:rPr>
        <w:t>２０２１年の段階で４３</w:t>
      </w:r>
      <w:r>
        <w:rPr>
          <w:rFonts w:ascii="ＭＳ 明朝" w:eastAsia="ＭＳ 明朝" w:hAnsi="ＭＳ 明朝" w:hint="eastAsia"/>
        </w:rPr>
        <w:t>％にまで大きく伸ばしている</w:t>
      </w:r>
      <w:r w:rsidR="00706D8D">
        <w:rPr>
          <w:rFonts w:ascii="ＭＳ 明朝" w:eastAsia="ＭＳ 明朝" w:hAnsi="ＭＳ 明朝" w:hint="eastAsia"/>
        </w:rPr>
        <w:t>（甲</w:t>
      </w:r>
      <w:r w:rsidR="00E40FE1">
        <w:rPr>
          <w:rFonts w:ascii="ＭＳ 明朝" w:eastAsia="ＭＳ 明朝" w:hAnsi="ＭＳ 明朝" w:hint="eastAsia"/>
        </w:rPr>
        <w:t>Ｅ１５</w:t>
      </w:r>
      <w:r w:rsidR="00274810">
        <w:rPr>
          <w:rFonts w:ascii="ＭＳ 明朝" w:eastAsia="ＭＳ 明朝" w:hAnsi="ＭＳ 明朝" w:hint="eastAsia"/>
        </w:rPr>
        <w:t>１</w:t>
      </w:r>
      <w:r w:rsidR="00706D8D">
        <w:rPr>
          <w:rFonts w:ascii="ＭＳ 明朝" w:eastAsia="ＭＳ 明朝" w:hAnsi="ＭＳ 明朝" w:hint="eastAsia"/>
        </w:rPr>
        <w:t>号証）</w:t>
      </w:r>
      <w:r>
        <w:rPr>
          <w:rFonts w:ascii="ＭＳ 明朝" w:eastAsia="ＭＳ 明朝" w:hAnsi="ＭＳ 明朝" w:hint="eastAsia"/>
        </w:rPr>
        <w:t>。</w:t>
      </w:r>
    </w:p>
    <w:p w:rsidR="00380696" w:rsidRDefault="00380696" w:rsidP="00380696">
      <w:pPr>
        <w:ind w:leftChars="100" w:left="488" w:hangingChars="100" w:hanging="244"/>
        <w:jc w:val="right"/>
        <w:rPr>
          <w:rFonts w:ascii="ＭＳ 明朝" w:eastAsia="ＭＳ 明朝" w:hAnsi="ＭＳ 明朝"/>
        </w:rPr>
      </w:pPr>
      <w:r>
        <w:rPr>
          <w:rFonts w:ascii="ＭＳ 明朝" w:eastAsia="ＭＳ 明朝" w:hAnsi="ＭＳ 明朝" w:hint="eastAsia"/>
          <w:noProof/>
        </w:rPr>
        <w:drawing>
          <wp:inline distT="0" distB="0" distL="0" distR="0">
            <wp:extent cx="4034574" cy="3304106"/>
            <wp:effectExtent l="0" t="0" r="4445" b="0"/>
            <wp:docPr id="15068809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80988" name="図 1506880988"/>
                    <pic:cNvPicPr/>
                  </pic:nvPicPr>
                  <pic:blipFill>
                    <a:blip r:embed="rId72">
                      <a:extLst>
                        <a:ext uri="{28A0092B-C50C-407E-A947-70E740481C1C}">
                          <a14:useLocalDpi xmlns:a14="http://schemas.microsoft.com/office/drawing/2010/main" val="0"/>
                        </a:ext>
                      </a:extLst>
                    </a:blip>
                    <a:stretch>
                      <a:fillRect/>
                    </a:stretch>
                  </pic:blipFill>
                  <pic:spPr>
                    <a:xfrm>
                      <a:off x="0" y="0"/>
                      <a:ext cx="4064005" cy="3328209"/>
                    </a:xfrm>
                    <a:prstGeom prst="rect">
                      <a:avLst/>
                    </a:prstGeom>
                  </pic:spPr>
                </pic:pic>
              </a:graphicData>
            </a:graphic>
          </wp:inline>
        </w:drawing>
      </w:r>
    </w:p>
    <w:p w:rsidR="00380696" w:rsidRPr="00380696" w:rsidRDefault="00380696" w:rsidP="00380696">
      <w:pPr>
        <w:ind w:leftChars="100" w:left="408" w:hangingChars="100" w:hanging="164"/>
        <w:jc w:val="right"/>
        <w:rPr>
          <w:rFonts w:ascii="ＭＳ 明朝" w:eastAsia="ＭＳ 明朝" w:hAnsi="ＭＳ 明朝"/>
          <w:sz w:val="16"/>
          <w:szCs w:val="16"/>
        </w:rPr>
      </w:pPr>
      <w:r>
        <w:rPr>
          <w:rFonts w:ascii="ＭＳ 明朝" w:eastAsia="ＭＳ 明朝" w:hAnsi="ＭＳ 明朝" w:hint="eastAsia"/>
          <w:sz w:val="16"/>
          <w:szCs w:val="16"/>
        </w:rPr>
        <w:t>自然電力グループ「ドイツの最新再エネ事情」（甲</w:t>
      </w:r>
      <w:r w:rsidR="00E40FE1">
        <w:rPr>
          <w:rFonts w:ascii="ＭＳ 明朝" w:eastAsia="ＭＳ 明朝" w:hAnsi="ＭＳ 明朝" w:hint="eastAsia"/>
          <w:sz w:val="16"/>
          <w:szCs w:val="16"/>
        </w:rPr>
        <w:t>Ｅ１５</w:t>
      </w:r>
      <w:r w:rsidR="00274810">
        <w:rPr>
          <w:rFonts w:ascii="ＭＳ 明朝" w:eastAsia="ＭＳ 明朝" w:hAnsi="ＭＳ 明朝" w:hint="eastAsia"/>
          <w:sz w:val="16"/>
          <w:szCs w:val="16"/>
        </w:rPr>
        <w:t>１</w:t>
      </w:r>
      <w:r>
        <w:rPr>
          <w:rFonts w:ascii="ＭＳ 明朝" w:eastAsia="ＭＳ 明朝" w:hAnsi="ＭＳ 明朝" w:hint="eastAsia"/>
          <w:sz w:val="16"/>
          <w:szCs w:val="16"/>
        </w:rPr>
        <w:t>号証）より</w:t>
      </w:r>
    </w:p>
    <w:p w:rsidR="00706D8D" w:rsidRDefault="00274810" w:rsidP="00706D8D">
      <w:pPr>
        <w:ind w:leftChars="100" w:left="488" w:hangingChars="100" w:hanging="244"/>
        <w:rPr>
          <w:rFonts w:ascii="ＭＳ 明朝" w:eastAsia="ＭＳ 明朝" w:hAnsi="ＭＳ 明朝"/>
        </w:rPr>
      </w:pPr>
      <w:hyperlink r:id="rId73" w:history="1">
        <w:r w:rsidR="00706D8D" w:rsidRPr="00B94B26">
          <w:rPr>
            <w:rStyle w:val="a7"/>
            <w:rFonts w:ascii="ＭＳ 明朝" w:eastAsia="ＭＳ 明朝" w:hAnsi="ＭＳ 明朝"/>
          </w:rPr>
          <w:t>https://shizen-hatch.net/2022/12/13/renewable-energy_germany/</w:t>
        </w:r>
      </w:hyperlink>
    </w:p>
    <w:p w:rsidR="0068671B" w:rsidRPr="0068671B" w:rsidRDefault="00C0709A" w:rsidP="0068671B">
      <w:pPr>
        <w:ind w:leftChars="200" w:left="487" w:firstLineChars="100" w:firstLine="244"/>
        <w:rPr>
          <w:rFonts w:ascii="ＭＳ 明朝" w:eastAsia="ＭＳ 明朝" w:hAnsi="ＭＳ 明朝"/>
        </w:rPr>
      </w:pPr>
      <w:r>
        <w:rPr>
          <w:rFonts w:ascii="ＭＳ 明朝" w:eastAsia="ＭＳ 明朝" w:hAnsi="ＭＳ 明朝" w:hint="eastAsia"/>
        </w:rPr>
        <w:t>しかも、電気自動車の分野においても</w:t>
      </w:r>
      <w:r w:rsidR="0096437C">
        <w:rPr>
          <w:rFonts w:ascii="ＭＳ 明朝" w:eastAsia="ＭＳ 明朝" w:hAnsi="ＭＳ 明朝" w:hint="eastAsia"/>
        </w:rPr>
        <w:t>ドイツ</w:t>
      </w:r>
      <w:r w:rsidR="0068671B">
        <w:rPr>
          <w:rFonts w:ascii="ＭＳ 明朝" w:eastAsia="ＭＳ 明朝" w:hAnsi="ＭＳ 明朝" w:hint="eastAsia"/>
        </w:rPr>
        <w:t>は力を入れており</w:t>
      </w:r>
      <w:r w:rsidR="0096437C">
        <w:rPr>
          <w:rFonts w:ascii="ＭＳ 明朝" w:eastAsia="ＭＳ 明朝" w:hAnsi="ＭＳ 明朝" w:hint="eastAsia"/>
        </w:rPr>
        <w:t>フォルクスワーゲン社が</w:t>
      </w:r>
      <w:r w:rsidR="00706D8D">
        <w:rPr>
          <w:rFonts w:ascii="ＭＳ 明朝" w:eastAsia="ＭＳ 明朝" w:hAnsi="ＭＳ 明朝" w:hint="eastAsia"/>
        </w:rPr>
        <w:t>世界シェア第</w:t>
      </w:r>
      <w:r w:rsidR="0068671B">
        <w:rPr>
          <w:rFonts w:ascii="ＭＳ 明朝" w:eastAsia="ＭＳ 明朝" w:hAnsi="ＭＳ 明朝" w:hint="eastAsia"/>
        </w:rPr>
        <w:t>３</w:t>
      </w:r>
      <w:r w:rsidR="00706D8D">
        <w:rPr>
          <w:rFonts w:ascii="ＭＳ 明朝" w:eastAsia="ＭＳ 明朝" w:hAnsi="ＭＳ 明朝" w:hint="eastAsia"/>
        </w:rPr>
        <w:t>位</w:t>
      </w:r>
      <w:r w:rsidR="003028CD">
        <w:rPr>
          <w:rFonts w:ascii="ＭＳ 明朝" w:eastAsia="ＭＳ 明朝" w:hAnsi="ＭＳ 明朝" w:hint="eastAsia"/>
        </w:rPr>
        <w:t>もしくは４位</w:t>
      </w:r>
      <w:r w:rsidR="0068671B">
        <w:rPr>
          <w:rFonts w:ascii="ＭＳ 明朝" w:eastAsia="ＭＳ 明朝" w:hAnsi="ＭＳ 明朝" w:hint="eastAsia"/>
        </w:rPr>
        <w:t>を占めている</w:t>
      </w:r>
      <w:r w:rsidR="00706D8D">
        <w:rPr>
          <w:rFonts w:ascii="ＭＳ 明朝" w:eastAsia="ＭＳ 明朝" w:hAnsi="ＭＳ 明朝" w:hint="eastAsia"/>
        </w:rPr>
        <w:t>（</w:t>
      </w:r>
      <w:r w:rsidR="005970E8">
        <w:rPr>
          <w:rFonts w:ascii="ＭＳ 明朝" w:eastAsia="ＭＳ 明朝" w:hAnsi="ＭＳ 明朝" w:hint="eastAsia"/>
        </w:rPr>
        <w:t>甲</w:t>
      </w:r>
      <w:r w:rsidR="00E40FE1">
        <w:rPr>
          <w:rFonts w:ascii="ＭＳ 明朝" w:eastAsia="ＭＳ 明朝" w:hAnsi="ＭＳ 明朝" w:hint="eastAsia"/>
        </w:rPr>
        <w:t>Ｅ１６</w:t>
      </w:r>
      <w:r w:rsidR="00274810">
        <w:rPr>
          <w:rFonts w:ascii="ＭＳ 明朝" w:eastAsia="ＭＳ 明朝" w:hAnsi="ＭＳ 明朝" w:hint="eastAsia"/>
        </w:rPr>
        <w:t>２</w:t>
      </w:r>
      <w:r w:rsidR="005970E8">
        <w:rPr>
          <w:rFonts w:ascii="ＭＳ 明朝" w:eastAsia="ＭＳ 明朝" w:hAnsi="ＭＳ 明朝" w:hint="eastAsia"/>
        </w:rPr>
        <w:t>号</w:t>
      </w:r>
      <w:r w:rsidR="00706D8D">
        <w:rPr>
          <w:rFonts w:ascii="ＭＳ 明朝" w:eastAsia="ＭＳ 明朝" w:hAnsi="ＭＳ 明朝" w:hint="eastAsia"/>
        </w:rPr>
        <w:t>証）</w:t>
      </w:r>
      <w:r w:rsidR="0068671B">
        <w:rPr>
          <w:rFonts w:ascii="ＭＳ 明朝" w:eastAsia="ＭＳ 明朝" w:hAnsi="ＭＳ 明朝" w:hint="eastAsia"/>
        </w:rPr>
        <w:t>。</w:t>
      </w:r>
    </w:p>
    <w:p w:rsidR="00C0709A" w:rsidRDefault="0096437C" w:rsidP="0096437C">
      <w:pPr>
        <w:ind w:leftChars="200" w:left="487" w:firstLineChars="100" w:firstLine="244"/>
        <w:rPr>
          <w:rFonts w:ascii="ＭＳ 明朝" w:eastAsia="ＭＳ 明朝" w:hAnsi="ＭＳ 明朝"/>
        </w:rPr>
      </w:pPr>
      <w:r>
        <w:rPr>
          <w:rFonts w:ascii="ＭＳ 明朝" w:eastAsia="ＭＳ 明朝" w:hAnsi="ＭＳ 明朝" w:hint="eastAsia"/>
        </w:rPr>
        <w:t>福島原発後、早々に脱原発へと舵を切り再生可能エネルギーに舵を切ったドイツと、原発事故後も原発稼働に固執した日本を比較すると</w:t>
      </w:r>
      <w:r w:rsidR="00C0709A">
        <w:rPr>
          <w:rFonts w:ascii="ＭＳ 明朝" w:eastAsia="ＭＳ 明朝" w:hAnsi="ＭＳ 明朝" w:hint="eastAsia"/>
        </w:rPr>
        <w:t>、２０１２年の時点では、名目</w:t>
      </w:r>
      <w:r w:rsidR="00706D8D">
        <w:rPr>
          <w:rFonts w:ascii="ＭＳ 明朝" w:eastAsia="ＭＳ 明朝" w:hAnsi="ＭＳ 明朝" w:hint="eastAsia"/>
        </w:rPr>
        <w:t>ＧＤＰ</w:t>
      </w:r>
      <w:r w:rsidR="00C0709A">
        <w:rPr>
          <w:rFonts w:ascii="ＭＳ 明朝" w:eastAsia="ＭＳ 明朝" w:hAnsi="ＭＳ 明朝" w:hint="eastAsia"/>
        </w:rPr>
        <w:t>においてドイツに大きく差を付けていた日本が、２０２２</w:t>
      </w:r>
      <w:r w:rsidR="00C0709A">
        <w:rPr>
          <w:rFonts w:ascii="ＭＳ 明朝" w:eastAsia="ＭＳ 明朝" w:hAnsi="ＭＳ 明朝" w:hint="eastAsia"/>
        </w:rPr>
        <w:lastRenderedPageBreak/>
        <w:t>年の時点でドイツとほぼ同じレベルとなり、２０２３年にはドイツに抜かれ、その後は大きく差が開いていく</w:t>
      </w:r>
      <w:r w:rsidR="00706D8D">
        <w:rPr>
          <w:rFonts w:ascii="ＭＳ 明朝" w:eastAsia="ＭＳ 明朝" w:hAnsi="ＭＳ 明朝" w:hint="eastAsia"/>
        </w:rPr>
        <w:t>ことが予測</w:t>
      </w:r>
      <w:r w:rsidR="00C0709A">
        <w:rPr>
          <w:rFonts w:ascii="ＭＳ 明朝" w:eastAsia="ＭＳ 明朝" w:hAnsi="ＭＳ 明朝" w:hint="eastAsia"/>
        </w:rPr>
        <w:t>されている（</w:t>
      </w:r>
      <w:r w:rsidR="00706D8D">
        <w:rPr>
          <w:rFonts w:ascii="ＭＳ 明朝" w:eastAsia="ＭＳ 明朝" w:hAnsi="ＭＳ 明朝" w:hint="eastAsia"/>
        </w:rPr>
        <w:t>甲</w:t>
      </w:r>
      <w:r w:rsidR="00E40FE1">
        <w:rPr>
          <w:rFonts w:ascii="ＭＳ 明朝" w:eastAsia="ＭＳ 明朝" w:hAnsi="ＭＳ 明朝" w:hint="eastAsia"/>
        </w:rPr>
        <w:t>Ｅ１６</w:t>
      </w:r>
      <w:r w:rsidR="00274810">
        <w:rPr>
          <w:rFonts w:ascii="ＭＳ 明朝" w:eastAsia="ＭＳ 明朝" w:hAnsi="ＭＳ 明朝" w:hint="eastAsia"/>
        </w:rPr>
        <w:t>３</w:t>
      </w:r>
      <w:r w:rsidR="00706D8D">
        <w:rPr>
          <w:rFonts w:ascii="ＭＳ 明朝" w:eastAsia="ＭＳ 明朝" w:hAnsi="ＭＳ 明朝" w:hint="eastAsia"/>
        </w:rPr>
        <w:t>号証</w:t>
      </w:r>
      <w:r w:rsidR="00C0709A">
        <w:rPr>
          <w:rFonts w:ascii="ＭＳ 明朝" w:eastAsia="ＭＳ 明朝" w:hAnsi="ＭＳ 明朝" w:hint="eastAsia"/>
        </w:rPr>
        <w:t>）。</w:t>
      </w:r>
    </w:p>
    <w:p w:rsidR="00380696" w:rsidRDefault="00380696" w:rsidP="00380696">
      <w:pPr>
        <w:ind w:leftChars="200" w:left="487" w:firstLineChars="100" w:firstLine="244"/>
        <w:jc w:val="right"/>
        <w:rPr>
          <w:rFonts w:ascii="ＭＳ 明朝" w:eastAsia="ＭＳ 明朝" w:hAnsi="ＭＳ 明朝"/>
        </w:rPr>
      </w:pPr>
      <w:r>
        <w:rPr>
          <w:rFonts w:ascii="ＭＳ 明朝" w:eastAsia="ＭＳ 明朝" w:hAnsi="ＭＳ 明朝" w:hint="eastAsia"/>
          <w:noProof/>
        </w:rPr>
        <w:drawing>
          <wp:inline distT="0" distB="0" distL="0" distR="0">
            <wp:extent cx="4970356" cy="2832563"/>
            <wp:effectExtent l="0" t="0" r="0" b="0"/>
            <wp:docPr id="4710098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09875" name="図 471009875"/>
                    <pic:cNvPicPr/>
                  </pic:nvPicPr>
                  <pic:blipFill>
                    <a:blip r:embed="rId74">
                      <a:extLst>
                        <a:ext uri="{28A0092B-C50C-407E-A947-70E740481C1C}">
                          <a14:useLocalDpi xmlns:a14="http://schemas.microsoft.com/office/drawing/2010/main" val="0"/>
                        </a:ext>
                      </a:extLst>
                    </a:blip>
                    <a:stretch>
                      <a:fillRect/>
                    </a:stretch>
                  </pic:blipFill>
                  <pic:spPr>
                    <a:xfrm>
                      <a:off x="0" y="0"/>
                      <a:ext cx="4975152" cy="2835296"/>
                    </a:xfrm>
                    <a:prstGeom prst="rect">
                      <a:avLst/>
                    </a:prstGeom>
                  </pic:spPr>
                </pic:pic>
              </a:graphicData>
            </a:graphic>
          </wp:inline>
        </w:drawing>
      </w:r>
    </w:p>
    <w:p w:rsidR="00380696" w:rsidRPr="00380696" w:rsidRDefault="00380696" w:rsidP="00380696">
      <w:pPr>
        <w:ind w:leftChars="200" w:left="487" w:firstLineChars="100" w:firstLine="164"/>
        <w:jc w:val="right"/>
        <w:rPr>
          <w:rFonts w:ascii="ＭＳ 明朝" w:eastAsia="ＭＳ 明朝" w:hAnsi="ＭＳ 明朝"/>
          <w:sz w:val="16"/>
          <w:szCs w:val="16"/>
        </w:rPr>
      </w:pPr>
      <w:r>
        <w:rPr>
          <w:rFonts w:ascii="ＭＳ 明朝" w:eastAsia="ＭＳ 明朝" w:hAnsi="ＭＳ 明朝" w:hint="eastAsia"/>
          <w:sz w:val="16"/>
          <w:szCs w:val="16"/>
        </w:rPr>
        <w:t>産経新聞社「日本の</w:t>
      </w:r>
      <w:r>
        <w:rPr>
          <w:rFonts w:ascii="ＭＳ 明朝" w:eastAsia="ＭＳ 明朝" w:hAnsi="ＭＳ 明朝"/>
          <w:sz w:val="16"/>
          <w:szCs w:val="16"/>
        </w:rPr>
        <w:t>GDP</w:t>
      </w:r>
      <w:r>
        <w:rPr>
          <w:rFonts w:ascii="ＭＳ 明朝" w:eastAsia="ＭＳ 明朝" w:hAnsi="ＭＳ 明朝" w:hint="eastAsia"/>
          <w:sz w:val="16"/>
          <w:szCs w:val="16"/>
        </w:rPr>
        <w:t>、今年にもドイツに抜かれ４位転落の恐れ」（甲</w:t>
      </w:r>
      <w:r w:rsidR="00E40FE1">
        <w:rPr>
          <w:rFonts w:ascii="ＭＳ 明朝" w:eastAsia="ＭＳ 明朝" w:hAnsi="ＭＳ 明朝" w:hint="eastAsia"/>
          <w:sz w:val="16"/>
          <w:szCs w:val="16"/>
        </w:rPr>
        <w:t>Ｅ１６</w:t>
      </w:r>
      <w:r w:rsidR="00274810">
        <w:rPr>
          <w:rFonts w:ascii="ＭＳ 明朝" w:eastAsia="ＭＳ 明朝" w:hAnsi="ＭＳ 明朝" w:hint="eastAsia"/>
          <w:sz w:val="16"/>
          <w:szCs w:val="16"/>
        </w:rPr>
        <w:t>３</w:t>
      </w:r>
      <w:r>
        <w:rPr>
          <w:rFonts w:ascii="ＭＳ 明朝" w:eastAsia="ＭＳ 明朝" w:hAnsi="ＭＳ 明朝" w:hint="eastAsia"/>
          <w:sz w:val="16"/>
          <w:szCs w:val="16"/>
        </w:rPr>
        <w:t>号証）より</w:t>
      </w:r>
    </w:p>
    <w:p w:rsidR="00706D8D" w:rsidRDefault="00274810" w:rsidP="00706D8D">
      <w:pPr>
        <w:ind w:leftChars="100" w:left="488" w:hangingChars="100" w:hanging="244"/>
        <w:rPr>
          <w:rFonts w:ascii="ＭＳ 明朝" w:eastAsia="ＭＳ 明朝" w:hAnsi="ＭＳ 明朝"/>
        </w:rPr>
      </w:pPr>
      <w:hyperlink r:id="rId75" w:history="1">
        <w:r w:rsidR="00706D8D" w:rsidRPr="00B94B26">
          <w:rPr>
            <w:rStyle w:val="a7"/>
            <w:rFonts w:ascii="ＭＳ 明朝" w:eastAsia="ＭＳ 明朝" w:hAnsi="ＭＳ 明朝"/>
          </w:rPr>
          <w:t>https://www.sankei.com/article/20230122-VJ5QOSMGZ5MSBERHDSODLM6VDA/</w:t>
        </w:r>
      </w:hyperlink>
    </w:p>
    <w:p w:rsidR="00C0709A" w:rsidRDefault="00C0709A" w:rsidP="00C0709A">
      <w:pPr>
        <w:ind w:leftChars="100" w:left="488" w:hangingChars="100" w:hanging="244"/>
        <w:rPr>
          <w:rFonts w:ascii="ＭＳ 明朝" w:eastAsia="ＭＳ 明朝" w:hAnsi="ＭＳ 明朝"/>
        </w:rPr>
      </w:pPr>
      <w:r>
        <w:rPr>
          <w:rFonts w:ascii="ＭＳ 明朝" w:eastAsia="ＭＳ 明朝" w:hAnsi="ＭＳ 明朝" w:hint="eastAsia"/>
        </w:rPr>
        <w:t xml:space="preserve">　　ここから分かることは、国の政策の誤りが</w:t>
      </w:r>
      <w:r w:rsidR="00706D8D">
        <w:rPr>
          <w:rFonts w:ascii="ＭＳ 明朝" w:eastAsia="ＭＳ 明朝" w:hAnsi="ＭＳ 明朝" w:hint="eastAsia"/>
        </w:rPr>
        <w:t>その国</w:t>
      </w:r>
      <w:r>
        <w:rPr>
          <w:rFonts w:ascii="ＭＳ 明朝" w:eastAsia="ＭＳ 明朝" w:hAnsi="ＭＳ 明朝" w:hint="eastAsia"/>
        </w:rPr>
        <w:t>の産業全体に大きな影響を及ぼすということである</w:t>
      </w:r>
    </w:p>
    <w:p w:rsidR="00C0709A" w:rsidRPr="00590B1C" w:rsidRDefault="00C0709A" w:rsidP="0096437C">
      <w:pPr>
        <w:ind w:left="487" w:hangingChars="200" w:hanging="487"/>
        <w:rPr>
          <w:rFonts w:ascii="ＭＳ 明朝" w:eastAsia="ＭＳ 明朝" w:hAnsi="ＭＳ 明朝"/>
        </w:rPr>
      </w:pPr>
      <w:r>
        <w:rPr>
          <w:rFonts w:ascii="ＭＳ 明朝" w:eastAsia="ＭＳ 明朝" w:hAnsi="ＭＳ 明朝" w:hint="eastAsia"/>
        </w:rPr>
        <w:t xml:space="preserve">　　　被告国と被告九州電力ら大手電力会社が原発再稼働に血眼になり、再エネ普及に不可欠な太陽光パネルや蓄電池などの技術革新へ人材や資金投入を怠り、　電気自動車普及に力を注いでこなかったことのツケが、今の日本の産業の停滞を招いているといっても言い過ぎではない。</w:t>
      </w:r>
    </w:p>
    <w:p w:rsidR="00FD4DA5" w:rsidRDefault="00FD4DA5" w:rsidP="00FD4DA5">
      <w:pPr>
        <w:rPr>
          <w:rFonts w:ascii="ＭＳ 明朝" w:eastAsia="ＭＳ 明朝" w:hAnsi="ＭＳ 明朝"/>
        </w:rPr>
      </w:pPr>
      <w:r w:rsidRPr="00590B1C">
        <w:rPr>
          <w:rFonts w:ascii="ＭＳ 明朝" w:eastAsia="ＭＳ 明朝" w:hAnsi="ＭＳ 明朝" w:hint="eastAsia"/>
        </w:rPr>
        <w:t>第６　まとめ</w:t>
      </w:r>
    </w:p>
    <w:p w:rsidR="00C0709A" w:rsidRDefault="00C0709A" w:rsidP="00C0709A">
      <w:pPr>
        <w:ind w:left="487" w:hangingChars="200" w:hanging="487"/>
        <w:rPr>
          <w:rFonts w:ascii="ＭＳ 明朝" w:eastAsia="ＭＳ 明朝" w:hAnsi="ＭＳ 明朝"/>
        </w:rPr>
      </w:pPr>
      <w:r>
        <w:rPr>
          <w:rFonts w:ascii="ＭＳ 明朝" w:eastAsia="ＭＳ 明朝" w:hAnsi="ＭＳ 明朝" w:hint="eastAsia"/>
        </w:rPr>
        <w:t xml:space="preserve">　　　被告国の</w:t>
      </w:r>
      <w:r w:rsidR="0096437C">
        <w:rPr>
          <w:rFonts w:ascii="ＭＳ 明朝" w:eastAsia="ＭＳ 明朝" w:hAnsi="ＭＳ 明朝" w:hint="eastAsia"/>
        </w:rPr>
        <w:t>原発政策・</w:t>
      </w:r>
      <w:r>
        <w:rPr>
          <w:rFonts w:ascii="ＭＳ 明朝" w:eastAsia="ＭＳ 明朝" w:hAnsi="ＭＳ 明朝" w:hint="eastAsia"/>
        </w:rPr>
        <w:t>気候変動対策の誤りが、わが国の経済の停滞を招き、国民生活をも圧迫するに至っている。そのような政策の誤りを後押ししてきたのが被告九州電力ら大手電力会社である。</w:t>
      </w:r>
    </w:p>
    <w:p w:rsidR="00C0709A" w:rsidRDefault="00C0709A" w:rsidP="00C0709A">
      <w:pPr>
        <w:ind w:left="487" w:hangingChars="200" w:hanging="487"/>
        <w:rPr>
          <w:rFonts w:ascii="ＭＳ 明朝" w:eastAsia="ＭＳ 明朝" w:hAnsi="ＭＳ 明朝"/>
        </w:rPr>
      </w:pPr>
      <w:r>
        <w:rPr>
          <w:rFonts w:ascii="ＭＳ 明朝" w:eastAsia="ＭＳ 明朝" w:hAnsi="ＭＳ 明朝" w:hint="eastAsia"/>
        </w:rPr>
        <w:t xml:space="preserve">　　　東芝など原発に依存してきた企業がかつての勢いを失い再建の目処すら立たない苦境に喘いでいるのは、ひとえに被告国と被告九州電力ら大手電力会社が福島原発事故後も原発に固執し続けた結果である</w:t>
      </w:r>
      <w:r w:rsidR="00706D8D">
        <w:rPr>
          <w:rFonts w:ascii="ＭＳ 明朝" w:eastAsia="ＭＳ 明朝" w:hAnsi="ＭＳ 明朝" w:hint="eastAsia"/>
        </w:rPr>
        <w:t>（甲</w:t>
      </w:r>
      <w:r w:rsidR="00E40FE1">
        <w:rPr>
          <w:rFonts w:ascii="ＭＳ 明朝" w:eastAsia="ＭＳ 明朝" w:hAnsi="ＭＳ 明朝" w:hint="eastAsia"/>
        </w:rPr>
        <w:t>Ｅ１６</w:t>
      </w:r>
      <w:r w:rsidR="00274810">
        <w:rPr>
          <w:rFonts w:ascii="ＭＳ 明朝" w:eastAsia="ＭＳ 明朝" w:hAnsi="ＭＳ 明朝" w:hint="eastAsia"/>
        </w:rPr>
        <w:t>５</w:t>
      </w:r>
      <w:r w:rsidR="00706D8D">
        <w:rPr>
          <w:rFonts w:ascii="ＭＳ 明朝" w:eastAsia="ＭＳ 明朝" w:hAnsi="ＭＳ 明朝" w:hint="eastAsia"/>
        </w:rPr>
        <w:t>号証）。</w:t>
      </w:r>
    </w:p>
    <w:p w:rsidR="00706D8D" w:rsidRDefault="00274810" w:rsidP="00C0709A">
      <w:pPr>
        <w:ind w:left="487" w:hangingChars="200" w:hanging="487"/>
        <w:rPr>
          <w:rFonts w:ascii="ＭＳ 明朝" w:eastAsia="ＭＳ 明朝" w:hAnsi="ＭＳ 明朝"/>
        </w:rPr>
      </w:pPr>
      <w:hyperlink r:id="rId76" w:history="1">
        <w:r w:rsidR="00706D8D" w:rsidRPr="00B94B26">
          <w:rPr>
            <w:rStyle w:val="a7"/>
            <w:rFonts w:ascii="ＭＳ 明朝" w:eastAsia="ＭＳ 明朝" w:hAnsi="ＭＳ 明朝"/>
          </w:rPr>
          <w:t>http://casaweb.html.xdomain.jp/casa/2/letter/95.8.pdf</w:t>
        </w:r>
      </w:hyperlink>
    </w:p>
    <w:p w:rsidR="00C0709A" w:rsidRDefault="00C0709A" w:rsidP="00C0709A">
      <w:pPr>
        <w:ind w:left="487" w:hangingChars="200" w:hanging="487"/>
        <w:rPr>
          <w:rFonts w:ascii="ＭＳ 明朝" w:eastAsia="ＭＳ 明朝" w:hAnsi="ＭＳ 明朝"/>
        </w:rPr>
      </w:pPr>
      <w:r>
        <w:rPr>
          <w:rFonts w:ascii="ＭＳ 明朝" w:eastAsia="ＭＳ 明朝" w:hAnsi="ＭＳ 明朝" w:hint="eastAsia"/>
        </w:rPr>
        <w:t xml:space="preserve">　　　</w:t>
      </w:r>
      <w:r w:rsidR="00691F12">
        <w:rPr>
          <w:rFonts w:ascii="ＭＳ 明朝" w:eastAsia="ＭＳ 明朝" w:hAnsi="ＭＳ 明朝" w:hint="eastAsia"/>
        </w:rPr>
        <w:t>「東芝問題は、原発事業には巨大なリスクが存在し、それは売上が５兆円を超える東芝のような巨大企業でも、ひとつ間違えれば倒産の危険に晒される」のであり（甲Ｅ１６</w:t>
      </w:r>
      <w:r w:rsidR="00274810">
        <w:rPr>
          <w:rFonts w:ascii="ＭＳ 明朝" w:eastAsia="ＭＳ 明朝" w:hAnsi="ＭＳ 明朝" w:hint="eastAsia"/>
        </w:rPr>
        <w:t>５</w:t>
      </w:r>
      <w:r w:rsidR="00691F12">
        <w:rPr>
          <w:rFonts w:ascii="ＭＳ 明朝" w:eastAsia="ＭＳ 明朝" w:hAnsi="ＭＳ 明朝" w:hint="eastAsia"/>
        </w:rPr>
        <w:t>号証）、</w:t>
      </w:r>
      <w:r>
        <w:rPr>
          <w:rFonts w:ascii="ＭＳ 明朝" w:eastAsia="ＭＳ 明朝" w:hAnsi="ＭＳ 明朝" w:hint="eastAsia"/>
        </w:rPr>
        <w:t>このままでは、東芝だけでなく、日本の名だたる企業特に大手製造業は、滅びゆく原発と同じ運命をたどりかねない。それでは、日本経済が破綻しかねない。</w:t>
      </w:r>
    </w:p>
    <w:p w:rsidR="00706D8D" w:rsidRDefault="00706D8D" w:rsidP="0068671B">
      <w:pPr>
        <w:ind w:left="487" w:hangingChars="200" w:hanging="487"/>
        <w:rPr>
          <w:rFonts w:ascii="ＭＳ 明朝" w:eastAsia="ＭＳ 明朝" w:hAnsi="ＭＳ 明朝"/>
        </w:rPr>
      </w:pPr>
      <w:r>
        <w:rPr>
          <w:rFonts w:ascii="ＭＳ 明朝" w:eastAsia="ＭＳ 明朝" w:hAnsi="ＭＳ 明朝" w:hint="eastAsia"/>
        </w:rPr>
        <w:t xml:space="preserve">　　　原発を稼働させずとも、電力不足は生じず</w:t>
      </w:r>
      <w:r w:rsidR="0068671B">
        <w:rPr>
          <w:rFonts w:ascii="ＭＳ 明朝" w:eastAsia="ＭＳ 明朝" w:hAnsi="ＭＳ 明朝" w:hint="eastAsia"/>
        </w:rPr>
        <w:t>、</w:t>
      </w:r>
      <w:r>
        <w:rPr>
          <w:rFonts w:ascii="ＭＳ 明朝" w:eastAsia="ＭＳ 明朝" w:hAnsi="ＭＳ 明朝" w:hint="eastAsia"/>
        </w:rPr>
        <w:t>電力の安定供給に問題がないことが明らかにな</w:t>
      </w:r>
      <w:r w:rsidR="00691F12">
        <w:rPr>
          <w:rFonts w:ascii="ＭＳ 明朝" w:eastAsia="ＭＳ 明朝" w:hAnsi="ＭＳ 明朝" w:hint="eastAsia"/>
        </w:rPr>
        <w:t>り、しかも、原発事業は採算が取れない（甲Ｅ１６</w:t>
      </w:r>
      <w:r w:rsidR="00274810">
        <w:rPr>
          <w:rFonts w:ascii="ＭＳ 明朝" w:eastAsia="ＭＳ 明朝" w:hAnsi="ＭＳ 明朝" w:hint="eastAsia"/>
        </w:rPr>
        <w:t>５</w:t>
      </w:r>
      <w:r w:rsidR="00691F12">
        <w:rPr>
          <w:rFonts w:ascii="ＭＳ 明朝" w:eastAsia="ＭＳ 明朝" w:hAnsi="ＭＳ 明朝" w:hint="eastAsia"/>
        </w:rPr>
        <w:t>号証）ことが指摘されている</w:t>
      </w:r>
      <w:r>
        <w:rPr>
          <w:rFonts w:ascii="ＭＳ 明朝" w:eastAsia="ＭＳ 明朝" w:hAnsi="ＭＳ 明朝" w:hint="eastAsia"/>
        </w:rPr>
        <w:t>以上、被告らは、原発稼働に固執すべきではない。</w:t>
      </w:r>
    </w:p>
    <w:p w:rsidR="00FD4DA5" w:rsidRPr="00590B1C" w:rsidRDefault="00C0709A" w:rsidP="00C0709A">
      <w:pPr>
        <w:ind w:left="487" w:hangingChars="200" w:hanging="487"/>
        <w:rPr>
          <w:rFonts w:ascii="ＭＳ 明朝" w:eastAsia="ＭＳ 明朝" w:hAnsi="ＭＳ 明朝"/>
        </w:rPr>
      </w:pPr>
      <w:r>
        <w:rPr>
          <w:rFonts w:ascii="ＭＳ 明朝" w:eastAsia="ＭＳ 明朝" w:hAnsi="ＭＳ 明朝" w:hint="eastAsia"/>
        </w:rPr>
        <w:t xml:space="preserve">　　　今、日本の経済を立て直すチャンスである。</w:t>
      </w:r>
      <w:r w:rsidR="00FD4DA5" w:rsidRPr="00590B1C">
        <w:rPr>
          <w:rFonts w:ascii="ＭＳ 明朝" w:eastAsia="ＭＳ 明朝" w:hAnsi="ＭＳ 明朝" w:hint="eastAsia"/>
        </w:rPr>
        <w:t>脱原発を進め</w:t>
      </w:r>
      <w:r w:rsidR="00706D8D">
        <w:rPr>
          <w:rFonts w:ascii="ＭＳ 明朝" w:eastAsia="ＭＳ 明朝" w:hAnsi="ＭＳ 明朝" w:hint="eastAsia"/>
        </w:rPr>
        <w:t>大胆に再生可能エネルギー</w:t>
      </w:r>
      <w:r w:rsidR="00FD4DA5" w:rsidRPr="00590B1C">
        <w:rPr>
          <w:rFonts w:ascii="ＭＳ 明朝" w:eastAsia="ＭＳ 明朝" w:hAnsi="ＭＳ 明朝" w:hint="eastAsia"/>
        </w:rPr>
        <w:t>にシフトすることで、気候変動対策となるばかりか、</w:t>
      </w:r>
      <w:r w:rsidR="00706D8D">
        <w:rPr>
          <w:rFonts w:ascii="ＭＳ 明朝" w:eastAsia="ＭＳ 明朝" w:hAnsi="ＭＳ 明朝" w:hint="eastAsia"/>
        </w:rPr>
        <w:t>日本</w:t>
      </w:r>
      <w:r w:rsidR="00FD4DA5" w:rsidRPr="00590B1C">
        <w:rPr>
          <w:rFonts w:ascii="ＭＳ 明朝" w:eastAsia="ＭＳ 明朝" w:hAnsi="ＭＳ 明朝" w:hint="eastAsia"/>
        </w:rPr>
        <w:t>経済</w:t>
      </w:r>
      <w:r>
        <w:rPr>
          <w:rFonts w:ascii="ＭＳ 明朝" w:eastAsia="ＭＳ 明朝" w:hAnsi="ＭＳ 明朝" w:hint="eastAsia"/>
        </w:rPr>
        <w:t>復活のきっかけとなることということを、被告国と被告九州電力は真摯に考えるべきである。</w:t>
      </w:r>
    </w:p>
    <w:p w:rsidR="00FD4DA5" w:rsidRPr="00590B1C" w:rsidRDefault="00FD4DA5" w:rsidP="00FD4DA5">
      <w:pPr>
        <w:jc w:val="right"/>
        <w:rPr>
          <w:rFonts w:ascii="ＭＳ 明朝" w:eastAsia="ＭＳ 明朝" w:hAnsi="ＭＳ 明朝"/>
        </w:rPr>
      </w:pPr>
      <w:r w:rsidRPr="00590B1C">
        <w:rPr>
          <w:rFonts w:ascii="ＭＳ 明朝" w:eastAsia="ＭＳ 明朝" w:hAnsi="ＭＳ 明朝" w:hint="eastAsia"/>
        </w:rPr>
        <w:t xml:space="preserve">　　　　以上</w:t>
      </w:r>
    </w:p>
    <w:sectPr w:rsidR="00FD4DA5" w:rsidRPr="00590B1C">
      <w:footerReference w:type="even" r:id="rId77"/>
      <w:footerReference w:type="default" r:id="rId78"/>
      <w:pgSz w:w="11906" w:h="16838" w:code="9"/>
      <w:pgMar w:top="1985" w:right="1191" w:bottom="1701" w:left="1701" w:header="851" w:footer="992" w:gutter="0"/>
      <w:cols w:space="425"/>
      <w:docGrid w:type="linesAndChars" w:linePitch="505" w:charSpace="7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532B" w:rsidRDefault="00F0532B">
      <w:r>
        <w:separator/>
      </w:r>
    </w:p>
  </w:endnote>
  <w:endnote w:type="continuationSeparator" w:id="0">
    <w:p w:rsidR="00F0532B" w:rsidRDefault="00F05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62D7" w:rsidRDefault="002762D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2762D7" w:rsidRDefault="002762D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62D7" w:rsidRDefault="002762D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70352D">
      <w:rPr>
        <w:rStyle w:val="a4"/>
        <w:noProof/>
      </w:rPr>
      <w:t>2</w:t>
    </w:r>
    <w:r>
      <w:rPr>
        <w:rStyle w:val="a4"/>
      </w:rPr>
      <w:fldChar w:fldCharType="end"/>
    </w:r>
  </w:p>
  <w:p w:rsidR="002762D7" w:rsidRDefault="002762D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532B" w:rsidRDefault="00F0532B">
      <w:r>
        <w:separator/>
      </w:r>
    </w:p>
  </w:footnote>
  <w:footnote w:type="continuationSeparator" w:id="0">
    <w:p w:rsidR="00F0532B" w:rsidRDefault="00F05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196F23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836533"/>
    <w:multiLevelType w:val="hybridMultilevel"/>
    <w:tmpl w:val="B596E668"/>
    <w:lvl w:ilvl="0" w:tplc="B8E83536">
      <w:start w:val="1"/>
      <w:numFmt w:val="decimalEnclosedCircle"/>
      <w:lvlText w:val="%1"/>
      <w:lvlJc w:val="left"/>
      <w:pPr>
        <w:ind w:left="965" w:hanging="360"/>
      </w:pPr>
      <w:rPr>
        <w:rFonts w:hint="default"/>
      </w:rPr>
    </w:lvl>
    <w:lvl w:ilvl="1" w:tplc="04090017" w:tentative="1">
      <w:start w:val="1"/>
      <w:numFmt w:val="aiueoFullWidth"/>
      <w:lvlText w:val="(%2)"/>
      <w:lvlJc w:val="left"/>
      <w:pPr>
        <w:ind w:left="1485" w:hanging="440"/>
      </w:pPr>
    </w:lvl>
    <w:lvl w:ilvl="2" w:tplc="04090011" w:tentative="1">
      <w:start w:val="1"/>
      <w:numFmt w:val="decimalEnclosedCircle"/>
      <w:lvlText w:val="%3"/>
      <w:lvlJc w:val="left"/>
      <w:pPr>
        <w:ind w:left="1925" w:hanging="440"/>
      </w:pPr>
    </w:lvl>
    <w:lvl w:ilvl="3" w:tplc="0409000F" w:tentative="1">
      <w:start w:val="1"/>
      <w:numFmt w:val="decimal"/>
      <w:lvlText w:val="%4."/>
      <w:lvlJc w:val="left"/>
      <w:pPr>
        <w:ind w:left="2365" w:hanging="440"/>
      </w:pPr>
    </w:lvl>
    <w:lvl w:ilvl="4" w:tplc="04090017" w:tentative="1">
      <w:start w:val="1"/>
      <w:numFmt w:val="aiueoFullWidth"/>
      <w:lvlText w:val="(%5)"/>
      <w:lvlJc w:val="left"/>
      <w:pPr>
        <w:ind w:left="2805" w:hanging="440"/>
      </w:pPr>
    </w:lvl>
    <w:lvl w:ilvl="5" w:tplc="04090011" w:tentative="1">
      <w:start w:val="1"/>
      <w:numFmt w:val="decimalEnclosedCircle"/>
      <w:lvlText w:val="%6"/>
      <w:lvlJc w:val="left"/>
      <w:pPr>
        <w:ind w:left="3245" w:hanging="440"/>
      </w:pPr>
    </w:lvl>
    <w:lvl w:ilvl="6" w:tplc="0409000F" w:tentative="1">
      <w:start w:val="1"/>
      <w:numFmt w:val="decimal"/>
      <w:lvlText w:val="%7."/>
      <w:lvlJc w:val="left"/>
      <w:pPr>
        <w:ind w:left="3685" w:hanging="440"/>
      </w:pPr>
    </w:lvl>
    <w:lvl w:ilvl="7" w:tplc="04090017" w:tentative="1">
      <w:start w:val="1"/>
      <w:numFmt w:val="aiueoFullWidth"/>
      <w:lvlText w:val="(%8)"/>
      <w:lvlJc w:val="left"/>
      <w:pPr>
        <w:ind w:left="4125" w:hanging="440"/>
      </w:pPr>
    </w:lvl>
    <w:lvl w:ilvl="8" w:tplc="04090011" w:tentative="1">
      <w:start w:val="1"/>
      <w:numFmt w:val="decimalEnclosedCircle"/>
      <w:lvlText w:val="%9"/>
      <w:lvlJc w:val="left"/>
      <w:pPr>
        <w:ind w:left="4565" w:hanging="440"/>
      </w:pPr>
    </w:lvl>
  </w:abstractNum>
  <w:abstractNum w:abstractNumId="2" w15:restartNumberingAfterBreak="0">
    <w:nsid w:val="124F272F"/>
    <w:multiLevelType w:val="hybridMultilevel"/>
    <w:tmpl w:val="0B1C9250"/>
    <w:lvl w:ilvl="0" w:tplc="58367708">
      <w:start w:val="1"/>
      <w:numFmt w:val="decimalEnclosedCircle"/>
      <w:lvlText w:val="%1"/>
      <w:lvlJc w:val="left"/>
      <w:pPr>
        <w:ind w:left="725" w:hanging="360"/>
      </w:pPr>
      <w:rPr>
        <w:rFonts w:hint="default"/>
      </w:rPr>
    </w:lvl>
    <w:lvl w:ilvl="1" w:tplc="04090017" w:tentative="1">
      <w:start w:val="1"/>
      <w:numFmt w:val="aiueoFullWidth"/>
      <w:lvlText w:val="(%2)"/>
      <w:lvlJc w:val="left"/>
      <w:pPr>
        <w:ind w:left="1245" w:hanging="440"/>
      </w:pPr>
    </w:lvl>
    <w:lvl w:ilvl="2" w:tplc="04090011" w:tentative="1">
      <w:start w:val="1"/>
      <w:numFmt w:val="decimalEnclosedCircle"/>
      <w:lvlText w:val="%3"/>
      <w:lvlJc w:val="left"/>
      <w:pPr>
        <w:ind w:left="1685" w:hanging="440"/>
      </w:pPr>
    </w:lvl>
    <w:lvl w:ilvl="3" w:tplc="0409000F" w:tentative="1">
      <w:start w:val="1"/>
      <w:numFmt w:val="decimal"/>
      <w:lvlText w:val="%4."/>
      <w:lvlJc w:val="left"/>
      <w:pPr>
        <w:ind w:left="2125" w:hanging="440"/>
      </w:pPr>
    </w:lvl>
    <w:lvl w:ilvl="4" w:tplc="04090017" w:tentative="1">
      <w:start w:val="1"/>
      <w:numFmt w:val="aiueoFullWidth"/>
      <w:lvlText w:val="(%5)"/>
      <w:lvlJc w:val="left"/>
      <w:pPr>
        <w:ind w:left="2565" w:hanging="440"/>
      </w:pPr>
    </w:lvl>
    <w:lvl w:ilvl="5" w:tplc="04090011" w:tentative="1">
      <w:start w:val="1"/>
      <w:numFmt w:val="decimalEnclosedCircle"/>
      <w:lvlText w:val="%6"/>
      <w:lvlJc w:val="left"/>
      <w:pPr>
        <w:ind w:left="3005" w:hanging="440"/>
      </w:pPr>
    </w:lvl>
    <w:lvl w:ilvl="6" w:tplc="0409000F" w:tentative="1">
      <w:start w:val="1"/>
      <w:numFmt w:val="decimal"/>
      <w:lvlText w:val="%7."/>
      <w:lvlJc w:val="left"/>
      <w:pPr>
        <w:ind w:left="3445" w:hanging="440"/>
      </w:pPr>
    </w:lvl>
    <w:lvl w:ilvl="7" w:tplc="04090017" w:tentative="1">
      <w:start w:val="1"/>
      <w:numFmt w:val="aiueoFullWidth"/>
      <w:lvlText w:val="(%8)"/>
      <w:lvlJc w:val="left"/>
      <w:pPr>
        <w:ind w:left="3885" w:hanging="440"/>
      </w:pPr>
    </w:lvl>
    <w:lvl w:ilvl="8" w:tplc="04090011" w:tentative="1">
      <w:start w:val="1"/>
      <w:numFmt w:val="decimalEnclosedCircle"/>
      <w:lvlText w:val="%9"/>
      <w:lvlJc w:val="left"/>
      <w:pPr>
        <w:ind w:left="4325" w:hanging="440"/>
      </w:pPr>
    </w:lvl>
  </w:abstractNum>
  <w:abstractNum w:abstractNumId="3" w15:restartNumberingAfterBreak="0">
    <w:nsid w:val="176F4448"/>
    <w:multiLevelType w:val="hybridMultilevel"/>
    <w:tmpl w:val="244CC046"/>
    <w:lvl w:ilvl="0" w:tplc="AD5043A4">
      <w:start w:val="1"/>
      <w:numFmt w:val="decimalEnclosedCircle"/>
      <w:lvlText w:val="%1"/>
      <w:lvlJc w:val="left"/>
      <w:pPr>
        <w:ind w:left="980" w:hanging="740"/>
      </w:pPr>
      <w:rPr>
        <w:rFonts w:ascii="ＭＳ 明朝" w:eastAsia="ＭＳ 明朝" w:hAnsi="ＭＳ 明朝" w:cs="Times New Roman"/>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 w15:restartNumberingAfterBreak="0">
    <w:nsid w:val="18180113"/>
    <w:multiLevelType w:val="hybridMultilevel"/>
    <w:tmpl w:val="944A6988"/>
    <w:lvl w:ilvl="0" w:tplc="9714827E">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5" w15:restartNumberingAfterBreak="0">
    <w:nsid w:val="18551848"/>
    <w:multiLevelType w:val="hybridMultilevel"/>
    <w:tmpl w:val="70A4D6E2"/>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9353D09"/>
    <w:multiLevelType w:val="hybridMultilevel"/>
    <w:tmpl w:val="E0A26780"/>
    <w:lvl w:ilvl="0" w:tplc="5C7A1C24">
      <w:start w:val="2"/>
      <w:numFmt w:val="bullet"/>
      <w:lvlText w:val="△"/>
      <w:lvlJc w:val="left"/>
      <w:pPr>
        <w:ind w:left="604" w:hanging="360"/>
      </w:pPr>
      <w:rPr>
        <w:rFonts w:ascii="ＭＳ 明朝" w:eastAsia="ＭＳ 明朝" w:hAnsi="ＭＳ 明朝" w:cs="ＭＳ Ｐゴシック" w:hint="eastAsia"/>
      </w:rPr>
    </w:lvl>
    <w:lvl w:ilvl="1" w:tplc="0409000B" w:tentative="1">
      <w:start w:val="1"/>
      <w:numFmt w:val="bullet"/>
      <w:lvlText w:val=""/>
      <w:lvlJc w:val="left"/>
      <w:pPr>
        <w:ind w:left="1124" w:hanging="440"/>
      </w:pPr>
      <w:rPr>
        <w:rFonts w:ascii="Wingdings" w:hAnsi="Wingdings" w:hint="default"/>
      </w:rPr>
    </w:lvl>
    <w:lvl w:ilvl="2" w:tplc="0409000D" w:tentative="1">
      <w:start w:val="1"/>
      <w:numFmt w:val="bullet"/>
      <w:lvlText w:val=""/>
      <w:lvlJc w:val="left"/>
      <w:pPr>
        <w:ind w:left="1564" w:hanging="440"/>
      </w:pPr>
      <w:rPr>
        <w:rFonts w:ascii="Wingdings" w:hAnsi="Wingdings" w:hint="default"/>
      </w:rPr>
    </w:lvl>
    <w:lvl w:ilvl="3" w:tplc="04090001" w:tentative="1">
      <w:start w:val="1"/>
      <w:numFmt w:val="bullet"/>
      <w:lvlText w:val=""/>
      <w:lvlJc w:val="left"/>
      <w:pPr>
        <w:ind w:left="2004" w:hanging="440"/>
      </w:pPr>
      <w:rPr>
        <w:rFonts w:ascii="Wingdings" w:hAnsi="Wingdings" w:hint="default"/>
      </w:rPr>
    </w:lvl>
    <w:lvl w:ilvl="4" w:tplc="0409000B" w:tentative="1">
      <w:start w:val="1"/>
      <w:numFmt w:val="bullet"/>
      <w:lvlText w:val=""/>
      <w:lvlJc w:val="left"/>
      <w:pPr>
        <w:ind w:left="2444" w:hanging="440"/>
      </w:pPr>
      <w:rPr>
        <w:rFonts w:ascii="Wingdings" w:hAnsi="Wingdings" w:hint="default"/>
      </w:rPr>
    </w:lvl>
    <w:lvl w:ilvl="5" w:tplc="0409000D" w:tentative="1">
      <w:start w:val="1"/>
      <w:numFmt w:val="bullet"/>
      <w:lvlText w:val=""/>
      <w:lvlJc w:val="left"/>
      <w:pPr>
        <w:ind w:left="2884" w:hanging="440"/>
      </w:pPr>
      <w:rPr>
        <w:rFonts w:ascii="Wingdings" w:hAnsi="Wingdings" w:hint="default"/>
      </w:rPr>
    </w:lvl>
    <w:lvl w:ilvl="6" w:tplc="04090001" w:tentative="1">
      <w:start w:val="1"/>
      <w:numFmt w:val="bullet"/>
      <w:lvlText w:val=""/>
      <w:lvlJc w:val="left"/>
      <w:pPr>
        <w:ind w:left="3324" w:hanging="440"/>
      </w:pPr>
      <w:rPr>
        <w:rFonts w:ascii="Wingdings" w:hAnsi="Wingdings" w:hint="default"/>
      </w:rPr>
    </w:lvl>
    <w:lvl w:ilvl="7" w:tplc="0409000B" w:tentative="1">
      <w:start w:val="1"/>
      <w:numFmt w:val="bullet"/>
      <w:lvlText w:val=""/>
      <w:lvlJc w:val="left"/>
      <w:pPr>
        <w:ind w:left="3764" w:hanging="440"/>
      </w:pPr>
      <w:rPr>
        <w:rFonts w:ascii="Wingdings" w:hAnsi="Wingdings" w:hint="default"/>
      </w:rPr>
    </w:lvl>
    <w:lvl w:ilvl="8" w:tplc="0409000D" w:tentative="1">
      <w:start w:val="1"/>
      <w:numFmt w:val="bullet"/>
      <w:lvlText w:val=""/>
      <w:lvlJc w:val="left"/>
      <w:pPr>
        <w:ind w:left="4204" w:hanging="440"/>
      </w:pPr>
      <w:rPr>
        <w:rFonts w:ascii="Wingdings" w:hAnsi="Wingdings" w:hint="default"/>
      </w:rPr>
    </w:lvl>
  </w:abstractNum>
  <w:abstractNum w:abstractNumId="7" w15:restartNumberingAfterBreak="0">
    <w:nsid w:val="21E90CE2"/>
    <w:multiLevelType w:val="hybridMultilevel"/>
    <w:tmpl w:val="1138F434"/>
    <w:lvl w:ilvl="0" w:tplc="65E43E72">
      <w:start w:val="1"/>
      <w:numFmt w:val="decimalFullWidth"/>
      <w:lvlText w:val="（%1）"/>
      <w:lvlJc w:val="left"/>
      <w:pPr>
        <w:ind w:left="940" w:hanging="72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8" w15:restartNumberingAfterBreak="0">
    <w:nsid w:val="305C6C80"/>
    <w:multiLevelType w:val="hybridMultilevel"/>
    <w:tmpl w:val="7F2E8D20"/>
    <w:lvl w:ilvl="0" w:tplc="53C409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7504C4"/>
    <w:multiLevelType w:val="hybridMultilevel"/>
    <w:tmpl w:val="C8F4C6C4"/>
    <w:lvl w:ilvl="0" w:tplc="B8B231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31537C"/>
    <w:multiLevelType w:val="hybridMultilevel"/>
    <w:tmpl w:val="437C76CE"/>
    <w:lvl w:ilvl="0" w:tplc="BB9CED0E">
      <w:start w:val="1"/>
      <w:numFmt w:val="decimalEnclosedCircle"/>
      <w:lvlText w:val="%1"/>
      <w:lvlJc w:val="left"/>
      <w:pPr>
        <w:ind w:left="1100" w:hanging="360"/>
      </w:pPr>
      <w:rPr>
        <w:rFonts w:hint="default"/>
      </w:rPr>
    </w:lvl>
    <w:lvl w:ilvl="1" w:tplc="1F8478A6">
      <w:start w:val="2"/>
      <w:numFmt w:val="decimalEnclosedCircle"/>
      <w:lvlText w:val="%2"/>
      <w:lvlJc w:val="left"/>
      <w:pPr>
        <w:ind w:left="1540" w:hanging="360"/>
      </w:pPr>
      <w:rPr>
        <w:rFonts w:hint="default"/>
      </w:rPr>
    </w:lvl>
    <w:lvl w:ilvl="2" w:tplc="04090011" w:tentative="1">
      <w:start w:val="1"/>
      <w:numFmt w:val="decimalEnclosedCircle"/>
      <w:lvlText w:val="%3"/>
      <w:lvlJc w:val="left"/>
      <w:pPr>
        <w:ind w:left="2060" w:hanging="440"/>
      </w:pPr>
    </w:lvl>
    <w:lvl w:ilvl="3" w:tplc="0409000F" w:tentative="1">
      <w:start w:val="1"/>
      <w:numFmt w:val="decimal"/>
      <w:lvlText w:val="%4."/>
      <w:lvlJc w:val="left"/>
      <w:pPr>
        <w:ind w:left="2500" w:hanging="440"/>
      </w:pPr>
    </w:lvl>
    <w:lvl w:ilvl="4" w:tplc="04090017" w:tentative="1">
      <w:start w:val="1"/>
      <w:numFmt w:val="aiueoFullWidth"/>
      <w:lvlText w:val="(%5)"/>
      <w:lvlJc w:val="left"/>
      <w:pPr>
        <w:ind w:left="2940" w:hanging="440"/>
      </w:pPr>
    </w:lvl>
    <w:lvl w:ilvl="5" w:tplc="04090011" w:tentative="1">
      <w:start w:val="1"/>
      <w:numFmt w:val="decimalEnclosedCircle"/>
      <w:lvlText w:val="%6"/>
      <w:lvlJc w:val="left"/>
      <w:pPr>
        <w:ind w:left="3380" w:hanging="440"/>
      </w:pPr>
    </w:lvl>
    <w:lvl w:ilvl="6" w:tplc="0409000F" w:tentative="1">
      <w:start w:val="1"/>
      <w:numFmt w:val="decimal"/>
      <w:lvlText w:val="%7."/>
      <w:lvlJc w:val="left"/>
      <w:pPr>
        <w:ind w:left="3820" w:hanging="440"/>
      </w:pPr>
    </w:lvl>
    <w:lvl w:ilvl="7" w:tplc="04090017" w:tentative="1">
      <w:start w:val="1"/>
      <w:numFmt w:val="aiueoFullWidth"/>
      <w:lvlText w:val="(%8)"/>
      <w:lvlJc w:val="left"/>
      <w:pPr>
        <w:ind w:left="4260" w:hanging="440"/>
      </w:pPr>
    </w:lvl>
    <w:lvl w:ilvl="8" w:tplc="04090011" w:tentative="1">
      <w:start w:val="1"/>
      <w:numFmt w:val="decimalEnclosedCircle"/>
      <w:lvlText w:val="%9"/>
      <w:lvlJc w:val="left"/>
      <w:pPr>
        <w:ind w:left="4700" w:hanging="440"/>
      </w:pPr>
    </w:lvl>
  </w:abstractNum>
  <w:abstractNum w:abstractNumId="11" w15:restartNumberingAfterBreak="0">
    <w:nsid w:val="4E7D6283"/>
    <w:multiLevelType w:val="hybridMultilevel"/>
    <w:tmpl w:val="E59C1F1A"/>
    <w:lvl w:ilvl="0" w:tplc="16DC786A">
      <w:start w:val="2"/>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52846A74"/>
    <w:multiLevelType w:val="hybridMultilevel"/>
    <w:tmpl w:val="1DAA7500"/>
    <w:lvl w:ilvl="0" w:tplc="654C991A">
      <w:start w:val="1"/>
      <w:numFmt w:val="decimalEnclosedCircle"/>
      <w:lvlText w:val="%1"/>
      <w:lvlJc w:val="left"/>
      <w:pPr>
        <w:ind w:left="965" w:hanging="360"/>
      </w:pPr>
      <w:rPr>
        <w:rFonts w:hint="default"/>
      </w:rPr>
    </w:lvl>
    <w:lvl w:ilvl="1" w:tplc="0FB2750E">
      <w:start w:val="4"/>
      <w:numFmt w:val="decimalFullWidth"/>
      <w:lvlText w:val="（%2）"/>
      <w:lvlJc w:val="left"/>
      <w:pPr>
        <w:ind w:left="1785" w:hanging="740"/>
      </w:pPr>
      <w:rPr>
        <w:rFonts w:hint="default"/>
      </w:rPr>
    </w:lvl>
    <w:lvl w:ilvl="2" w:tplc="04090011" w:tentative="1">
      <w:start w:val="1"/>
      <w:numFmt w:val="decimalEnclosedCircle"/>
      <w:lvlText w:val="%3"/>
      <w:lvlJc w:val="left"/>
      <w:pPr>
        <w:ind w:left="1925" w:hanging="440"/>
      </w:pPr>
    </w:lvl>
    <w:lvl w:ilvl="3" w:tplc="0409000F" w:tentative="1">
      <w:start w:val="1"/>
      <w:numFmt w:val="decimal"/>
      <w:lvlText w:val="%4."/>
      <w:lvlJc w:val="left"/>
      <w:pPr>
        <w:ind w:left="2365" w:hanging="440"/>
      </w:pPr>
    </w:lvl>
    <w:lvl w:ilvl="4" w:tplc="04090017" w:tentative="1">
      <w:start w:val="1"/>
      <w:numFmt w:val="aiueoFullWidth"/>
      <w:lvlText w:val="(%5)"/>
      <w:lvlJc w:val="left"/>
      <w:pPr>
        <w:ind w:left="2805" w:hanging="440"/>
      </w:pPr>
    </w:lvl>
    <w:lvl w:ilvl="5" w:tplc="04090011" w:tentative="1">
      <w:start w:val="1"/>
      <w:numFmt w:val="decimalEnclosedCircle"/>
      <w:lvlText w:val="%6"/>
      <w:lvlJc w:val="left"/>
      <w:pPr>
        <w:ind w:left="3245" w:hanging="440"/>
      </w:pPr>
    </w:lvl>
    <w:lvl w:ilvl="6" w:tplc="0409000F" w:tentative="1">
      <w:start w:val="1"/>
      <w:numFmt w:val="decimal"/>
      <w:lvlText w:val="%7."/>
      <w:lvlJc w:val="left"/>
      <w:pPr>
        <w:ind w:left="3685" w:hanging="440"/>
      </w:pPr>
    </w:lvl>
    <w:lvl w:ilvl="7" w:tplc="04090017" w:tentative="1">
      <w:start w:val="1"/>
      <w:numFmt w:val="aiueoFullWidth"/>
      <w:lvlText w:val="(%8)"/>
      <w:lvlJc w:val="left"/>
      <w:pPr>
        <w:ind w:left="4125" w:hanging="440"/>
      </w:pPr>
    </w:lvl>
    <w:lvl w:ilvl="8" w:tplc="04090011" w:tentative="1">
      <w:start w:val="1"/>
      <w:numFmt w:val="decimalEnclosedCircle"/>
      <w:lvlText w:val="%9"/>
      <w:lvlJc w:val="left"/>
      <w:pPr>
        <w:ind w:left="4565" w:hanging="440"/>
      </w:pPr>
    </w:lvl>
  </w:abstractNum>
  <w:abstractNum w:abstractNumId="13" w15:restartNumberingAfterBreak="0">
    <w:nsid w:val="5347099B"/>
    <w:multiLevelType w:val="hybridMultilevel"/>
    <w:tmpl w:val="4740CE08"/>
    <w:lvl w:ilvl="0" w:tplc="0409000F">
      <w:start w:val="1"/>
      <w:numFmt w:val="decimal"/>
      <w:lvlText w:val="%1."/>
      <w:lvlJc w:val="left"/>
      <w:pPr>
        <w:tabs>
          <w:tab w:val="num" w:pos="420"/>
        </w:tabs>
        <w:ind w:left="420" w:hanging="420"/>
      </w:pPr>
    </w:lvl>
    <w:lvl w:ilvl="1" w:tplc="A87E8D46">
      <w:start w:val="1"/>
      <w:numFmt w:val="decimalFullWidth"/>
      <w:lvlText w:val="（%2）"/>
      <w:lvlJc w:val="left"/>
      <w:pPr>
        <w:tabs>
          <w:tab w:val="num" w:pos="1140"/>
        </w:tabs>
        <w:ind w:left="1140" w:hanging="7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3DF4EAC"/>
    <w:multiLevelType w:val="hybridMultilevel"/>
    <w:tmpl w:val="CCE61B8A"/>
    <w:lvl w:ilvl="0" w:tplc="DD32406C">
      <w:start w:val="1"/>
      <w:numFmt w:val="decimalEnclosedCircle"/>
      <w:lvlText w:val="%1"/>
      <w:lvlJc w:val="left"/>
      <w:pPr>
        <w:ind w:left="1100" w:hanging="360"/>
      </w:pPr>
      <w:rPr>
        <w:rFonts w:hint="default"/>
      </w:rPr>
    </w:lvl>
    <w:lvl w:ilvl="1" w:tplc="04090017" w:tentative="1">
      <w:start w:val="1"/>
      <w:numFmt w:val="aiueoFullWidth"/>
      <w:lvlText w:val="(%2)"/>
      <w:lvlJc w:val="left"/>
      <w:pPr>
        <w:ind w:left="1620" w:hanging="440"/>
      </w:pPr>
    </w:lvl>
    <w:lvl w:ilvl="2" w:tplc="04090011" w:tentative="1">
      <w:start w:val="1"/>
      <w:numFmt w:val="decimalEnclosedCircle"/>
      <w:lvlText w:val="%3"/>
      <w:lvlJc w:val="left"/>
      <w:pPr>
        <w:ind w:left="2060" w:hanging="440"/>
      </w:pPr>
    </w:lvl>
    <w:lvl w:ilvl="3" w:tplc="0409000F" w:tentative="1">
      <w:start w:val="1"/>
      <w:numFmt w:val="decimal"/>
      <w:lvlText w:val="%4."/>
      <w:lvlJc w:val="left"/>
      <w:pPr>
        <w:ind w:left="2500" w:hanging="440"/>
      </w:pPr>
    </w:lvl>
    <w:lvl w:ilvl="4" w:tplc="04090017" w:tentative="1">
      <w:start w:val="1"/>
      <w:numFmt w:val="aiueoFullWidth"/>
      <w:lvlText w:val="(%5)"/>
      <w:lvlJc w:val="left"/>
      <w:pPr>
        <w:ind w:left="2940" w:hanging="440"/>
      </w:pPr>
    </w:lvl>
    <w:lvl w:ilvl="5" w:tplc="04090011" w:tentative="1">
      <w:start w:val="1"/>
      <w:numFmt w:val="decimalEnclosedCircle"/>
      <w:lvlText w:val="%6"/>
      <w:lvlJc w:val="left"/>
      <w:pPr>
        <w:ind w:left="3380" w:hanging="440"/>
      </w:pPr>
    </w:lvl>
    <w:lvl w:ilvl="6" w:tplc="0409000F" w:tentative="1">
      <w:start w:val="1"/>
      <w:numFmt w:val="decimal"/>
      <w:lvlText w:val="%7."/>
      <w:lvlJc w:val="left"/>
      <w:pPr>
        <w:ind w:left="3820" w:hanging="440"/>
      </w:pPr>
    </w:lvl>
    <w:lvl w:ilvl="7" w:tplc="04090017" w:tentative="1">
      <w:start w:val="1"/>
      <w:numFmt w:val="aiueoFullWidth"/>
      <w:lvlText w:val="(%8)"/>
      <w:lvlJc w:val="left"/>
      <w:pPr>
        <w:ind w:left="4260" w:hanging="440"/>
      </w:pPr>
    </w:lvl>
    <w:lvl w:ilvl="8" w:tplc="04090011" w:tentative="1">
      <w:start w:val="1"/>
      <w:numFmt w:val="decimalEnclosedCircle"/>
      <w:lvlText w:val="%9"/>
      <w:lvlJc w:val="left"/>
      <w:pPr>
        <w:ind w:left="4700" w:hanging="440"/>
      </w:pPr>
    </w:lvl>
  </w:abstractNum>
  <w:abstractNum w:abstractNumId="15" w15:restartNumberingAfterBreak="0">
    <w:nsid w:val="5CE46A28"/>
    <w:multiLevelType w:val="hybridMultilevel"/>
    <w:tmpl w:val="52702242"/>
    <w:lvl w:ilvl="0" w:tplc="1EDC5098">
      <w:start w:val="1"/>
      <w:numFmt w:val="decimalFullWidth"/>
      <w:lvlText w:val="（%1）"/>
      <w:lvlJc w:val="left"/>
      <w:pPr>
        <w:ind w:left="980" w:hanging="74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86D66D5"/>
    <w:multiLevelType w:val="hybridMultilevel"/>
    <w:tmpl w:val="0A887174"/>
    <w:lvl w:ilvl="0" w:tplc="28B8A344">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F7786F"/>
    <w:multiLevelType w:val="hybridMultilevel"/>
    <w:tmpl w:val="110669B6"/>
    <w:lvl w:ilvl="0" w:tplc="676ADFB0">
      <w:start w:val="1"/>
      <w:numFmt w:val="decimalFullWidth"/>
      <w:lvlText w:val="（%1）"/>
      <w:lvlJc w:val="left"/>
      <w:pPr>
        <w:ind w:left="984" w:hanging="740"/>
      </w:pPr>
      <w:rPr>
        <w:rFonts w:hint="default"/>
      </w:rPr>
    </w:lvl>
    <w:lvl w:ilvl="1" w:tplc="04090017" w:tentative="1">
      <w:start w:val="1"/>
      <w:numFmt w:val="aiueoFullWidth"/>
      <w:lvlText w:val="(%2)"/>
      <w:lvlJc w:val="left"/>
      <w:pPr>
        <w:ind w:left="1124" w:hanging="440"/>
      </w:pPr>
    </w:lvl>
    <w:lvl w:ilvl="2" w:tplc="04090011" w:tentative="1">
      <w:start w:val="1"/>
      <w:numFmt w:val="decimalEnclosedCircle"/>
      <w:lvlText w:val="%3"/>
      <w:lvlJc w:val="left"/>
      <w:pPr>
        <w:ind w:left="1564" w:hanging="440"/>
      </w:pPr>
    </w:lvl>
    <w:lvl w:ilvl="3" w:tplc="0409000F" w:tentative="1">
      <w:start w:val="1"/>
      <w:numFmt w:val="decimal"/>
      <w:lvlText w:val="%4."/>
      <w:lvlJc w:val="left"/>
      <w:pPr>
        <w:ind w:left="2004" w:hanging="440"/>
      </w:pPr>
    </w:lvl>
    <w:lvl w:ilvl="4" w:tplc="04090017" w:tentative="1">
      <w:start w:val="1"/>
      <w:numFmt w:val="aiueoFullWidth"/>
      <w:lvlText w:val="(%5)"/>
      <w:lvlJc w:val="left"/>
      <w:pPr>
        <w:ind w:left="2444" w:hanging="440"/>
      </w:pPr>
    </w:lvl>
    <w:lvl w:ilvl="5" w:tplc="04090011" w:tentative="1">
      <w:start w:val="1"/>
      <w:numFmt w:val="decimalEnclosedCircle"/>
      <w:lvlText w:val="%6"/>
      <w:lvlJc w:val="left"/>
      <w:pPr>
        <w:ind w:left="2884" w:hanging="440"/>
      </w:pPr>
    </w:lvl>
    <w:lvl w:ilvl="6" w:tplc="0409000F" w:tentative="1">
      <w:start w:val="1"/>
      <w:numFmt w:val="decimal"/>
      <w:lvlText w:val="%7."/>
      <w:lvlJc w:val="left"/>
      <w:pPr>
        <w:ind w:left="3324" w:hanging="440"/>
      </w:pPr>
    </w:lvl>
    <w:lvl w:ilvl="7" w:tplc="04090017" w:tentative="1">
      <w:start w:val="1"/>
      <w:numFmt w:val="aiueoFullWidth"/>
      <w:lvlText w:val="(%8)"/>
      <w:lvlJc w:val="left"/>
      <w:pPr>
        <w:ind w:left="3764" w:hanging="440"/>
      </w:pPr>
    </w:lvl>
    <w:lvl w:ilvl="8" w:tplc="04090011" w:tentative="1">
      <w:start w:val="1"/>
      <w:numFmt w:val="decimalEnclosedCircle"/>
      <w:lvlText w:val="%9"/>
      <w:lvlJc w:val="left"/>
      <w:pPr>
        <w:ind w:left="4204" w:hanging="440"/>
      </w:pPr>
    </w:lvl>
  </w:abstractNum>
  <w:abstractNum w:abstractNumId="18" w15:restartNumberingAfterBreak="0">
    <w:nsid w:val="6C0C62DA"/>
    <w:multiLevelType w:val="hybridMultilevel"/>
    <w:tmpl w:val="843C941C"/>
    <w:lvl w:ilvl="0" w:tplc="C17EAC60">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9" w15:restartNumberingAfterBreak="0">
    <w:nsid w:val="6E8D6443"/>
    <w:multiLevelType w:val="hybridMultilevel"/>
    <w:tmpl w:val="1E0CF248"/>
    <w:lvl w:ilvl="0" w:tplc="E744D58C">
      <w:start w:val="1"/>
      <w:numFmt w:val="bullet"/>
      <w:lvlText w:val="・"/>
      <w:lvlJc w:val="left"/>
      <w:rPr>
        <w:rFonts w:ascii="游明朝" w:eastAsia="游明朝" w:hAnsi="游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0" w15:restartNumberingAfterBreak="0">
    <w:nsid w:val="736D64DC"/>
    <w:multiLevelType w:val="hybridMultilevel"/>
    <w:tmpl w:val="BC1C12AA"/>
    <w:lvl w:ilvl="0" w:tplc="D66EE862">
      <w:start w:val="1"/>
      <w:numFmt w:val="decimalFullWidth"/>
      <w:lvlText w:val="（%1）"/>
      <w:lvlJc w:val="left"/>
      <w:pPr>
        <w:ind w:left="984" w:hanging="74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21" w15:restartNumberingAfterBreak="0">
    <w:nsid w:val="796B41C8"/>
    <w:multiLevelType w:val="hybridMultilevel"/>
    <w:tmpl w:val="B19EB0A0"/>
    <w:lvl w:ilvl="0" w:tplc="14C638AC">
      <w:start w:val="1"/>
      <w:numFmt w:val="decimalEnclosedCircle"/>
      <w:lvlText w:val="%1"/>
      <w:lvlJc w:val="left"/>
      <w:pPr>
        <w:tabs>
          <w:tab w:val="num" w:pos="960"/>
        </w:tabs>
        <w:ind w:left="960" w:hanging="48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2" w15:restartNumberingAfterBreak="0">
    <w:nsid w:val="7DC25066"/>
    <w:multiLevelType w:val="hybridMultilevel"/>
    <w:tmpl w:val="D8C6E1EA"/>
    <w:lvl w:ilvl="0" w:tplc="CDB0743E">
      <w:start w:val="8"/>
      <w:numFmt w:val="decimalFullWidth"/>
      <w:lvlText w:val="%1．"/>
      <w:lvlJc w:val="left"/>
      <w:pPr>
        <w:tabs>
          <w:tab w:val="num" w:pos="1935"/>
        </w:tabs>
        <w:ind w:left="1935" w:hanging="735"/>
      </w:pPr>
      <w:rPr>
        <w:rFonts w:hint="eastAsia"/>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num w:numId="1" w16cid:durableId="2071685649">
    <w:abstractNumId w:val="22"/>
  </w:num>
  <w:num w:numId="2" w16cid:durableId="1762142353">
    <w:abstractNumId w:val="13"/>
  </w:num>
  <w:num w:numId="3" w16cid:durableId="1922136293">
    <w:abstractNumId w:val="5"/>
  </w:num>
  <w:num w:numId="4" w16cid:durableId="943682937">
    <w:abstractNumId w:val="21"/>
  </w:num>
  <w:num w:numId="5" w16cid:durableId="2101172510">
    <w:abstractNumId w:val="8"/>
  </w:num>
  <w:num w:numId="6" w16cid:durableId="262152786">
    <w:abstractNumId w:val="9"/>
  </w:num>
  <w:num w:numId="7" w16cid:durableId="1688630220">
    <w:abstractNumId w:val="16"/>
  </w:num>
  <w:num w:numId="8" w16cid:durableId="647394105">
    <w:abstractNumId w:val="0"/>
  </w:num>
  <w:num w:numId="9" w16cid:durableId="342703018">
    <w:abstractNumId w:val="20"/>
  </w:num>
  <w:num w:numId="10" w16cid:durableId="668991928">
    <w:abstractNumId w:val="15"/>
  </w:num>
  <w:num w:numId="11" w16cid:durableId="324553276">
    <w:abstractNumId w:val="19"/>
  </w:num>
  <w:num w:numId="12" w16cid:durableId="924191289">
    <w:abstractNumId w:val="7"/>
  </w:num>
  <w:num w:numId="13" w16cid:durableId="1835341877">
    <w:abstractNumId w:val="18"/>
  </w:num>
  <w:num w:numId="14" w16cid:durableId="1276331758">
    <w:abstractNumId w:val="4"/>
  </w:num>
  <w:num w:numId="15" w16cid:durableId="1594363690">
    <w:abstractNumId w:val="3"/>
  </w:num>
  <w:num w:numId="16" w16cid:durableId="1659380424">
    <w:abstractNumId w:val="12"/>
  </w:num>
  <w:num w:numId="17" w16cid:durableId="397237">
    <w:abstractNumId w:val="1"/>
  </w:num>
  <w:num w:numId="18" w16cid:durableId="1424494842">
    <w:abstractNumId w:val="2"/>
  </w:num>
  <w:num w:numId="19" w16cid:durableId="1899049025">
    <w:abstractNumId w:val="14"/>
  </w:num>
  <w:num w:numId="20" w16cid:durableId="1995521005">
    <w:abstractNumId w:val="10"/>
  </w:num>
  <w:num w:numId="21" w16cid:durableId="763185670">
    <w:abstractNumId w:val="17"/>
  </w:num>
  <w:num w:numId="22" w16cid:durableId="326445373">
    <w:abstractNumId w:val="11"/>
  </w:num>
  <w:num w:numId="23" w16cid:durableId="8289859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2"/>
  <w:drawingGridVerticalSpacing w:val="50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22F"/>
    <w:rsid w:val="0001659E"/>
    <w:rsid w:val="00037F0E"/>
    <w:rsid w:val="00075D07"/>
    <w:rsid w:val="000A465A"/>
    <w:rsid w:val="00120C06"/>
    <w:rsid w:val="001262DA"/>
    <w:rsid w:val="001A0384"/>
    <w:rsid w:val="001B3847"/>
    <w:rsid w:val="001C0002"/>
    <w:rsid w:val="001D0B7E"/>
    <w:rsid w:val="00274810"/>
    <w:rsid w:val="002762D7"/>
    <w:rsid w:val="00296788"/>
    <w:rsid w:val="002D427B"/>
    <w:rsid w:val="002E08BF"/>
    <w:rsid w:val="003028CD"/>
    <w:rsid w:val="003102B1"/>
    <w:rsid w:val="00334ACC"/>
    <w:rsid w:val="00352FC3"/>
    <w:rsid w:val="00360978"/>
    <w:rsid w:val="00363F17"/>
    <w:rsid w:val="00380696"/>
    <w:rsid w:val="00396991"/>
    <w:rsid w:val="003C0AD8"/>
    <w:rsid w:val="00447C92"/>
    <w:rsid w:val="004707AD"/>
    <w:rsid w:val="004E166F"/>
    <w:rsid w:val="00500281"/>
    <w:rsid w:val="00533C0B"/>
    <w:rsid w:val="00546FF5"/>
    <w:rsid w:val="005903F9"/>
    <w:rsid w:val="00590B1C"/>
    <w:rsid w:val="0059322F"/>
    <w:rsid w:val="00595303"/>
    <w:rsid w:val="005970E8"/>
    <w:rsid w:val="005A4796"/>
    <w:rsid w:val="005B4828"/>
    <w:rsid w:val="005F06A2"/>
    <w:rsid w:val="00677477"/>
    <w:rsid w:val="0068671B"/>
    <w:rsid w:val="00691F12"/>
    <w:rsid w:val="006A2FC6"/>
    <w:rsid w:val="006D7393"/>
    <w:rsid w:val="0070352D"/>
    <w:rsid w:val="00706D8D"/>
    <w:rsid w:val="00787347"/>
    <w:rsid w:val="00811DB4"/>
    <w:rsid w:val="00843517"/>
    <w:rsid w:val="00856666"/>
    <w:rsid w:val="00917E52"/>
    <w:rsid w:val="009309FA"/>
    <w:rsid w:val="0096437C"/>
    <w:rsid w:val="00992EC1"/>
    <w:rsid w:val="00A1401F"/>
    <w:rsid w:val="00A14138"/>
    <w:rsid w:val="00AC2C1C"/>
    <w:rsid w:val="00AE2024"/>
    <w:rsid w:val="00AF564F"/>
    <w:rsid w:val="00B10F2B"/>
    <w:rsid w:val="00B547A6"/>
    <w:rsid w:val="00C0709A"/>
    <w:rsid w:val="00C607A2"/>
    <w:rsid w:val="00C75ED2"/>
    <w:rsid w:val="00C935EE"/>
    <w:rsid w:val="00CF2EBA"/>
    <w:rsid w:val="00E32158"/>
    <w:rsid w:val="00E40FE1"/>
    <w:rsid w:val="00E44C13"/>
    <w:rsid w:val="00E95A5A"/>
    <w:rsid w:val="00E9794B"/>
    <w:rsid w:val="00ED1A4D"/>
    <w:rsid w:val="00F0532B"/>
    <w:rsid w:val="00F139CC"/>
    <w:rsid w:val="00F30DF6"/>
    <w:rsid w:val="00F668C3"/>
    <w:rsid w:val="00FA24F9"/>
    <w:rsid w:val="00FA58BF"/>
    <w:rsid w:val="00FD3229"/>
    <w:rsid w:val="00FD4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0188B4C"/>
  <w14:defaultImageDpi w14:val="300"/>
  <w15:chartTrackingRefBased/>
  <w15:docId w15:val="{C229D7A8-9E3E-EA49-B1E2-A472B5DF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90B1C"/>
    <w:rPr>
      <w:rFonts w:ascii="ＭＳ Ｐゴシック" w:eastAsia="ＭＳ Ｐゴシック" w:hAnsi="ＭＳ Ｐゴシック" w:cs="ＭＳ Ｐゴシック"/>
      <w:sz w:val="24"/>
      <w:szCs w:val="24"/>
    </w:rPr>
  </w:style>
  <w:style w:type="paragraph" w:styleId="1">
    <w:name w:val="heading 1"/>
    <w:basedOn w:val="a"/>
    <w:next w:val="a"/>
    <w:link w:val="10"/>
    <w:uiPriority w:val="9"/>
    <w:qFormat/>
    <w:rsid w:val="005B4828"/>
    <w:pPr>
      <w:keepNext/>
      <w:widowControl w:val="0"/>
      <w:jc w:val="both"/>
      <w:outlineLvl w:val="0"/>
    </w:pPr>
    <w:rPr>
      <w:rFonts w:ascii="游ゴシック Light" w:eastAsia="游ゴシック Light" w:hAnsi="游ゴシック Light" w:cs="Times New Roman"/>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napToGrid w:val="0"/>
    </w:pPr>
  </w:style>
  <w:style w:type="character" w:styleId="a4">
    <w:name w:val="page number"/>
    <w:basedOn w:val="a0"/>
  </w:style>
  <w:style w:type="paragraph" w:styleId="a5">
    <w:name w:val="Body Text Indent"/>
    <w:basedOn w:val="a"/>
    <w:pPr>
      <w:ind w:left="2193" w:hangingChars="900" w:hanging="2193"/>
    </w:pPr>
  </w:style>
  <w:style w:type="paragraph" w:styleId="2">
    <w:name w:val="Body Text Indent 2"/>
    <w:basedOn w:val="a"/>
    <w:pPr>
      <w:ind w:leftChars="-408" w:left="2285" w:hangingChars="1346" w:hanging="3279"/>
    </w:pPr>
  </w:style>
  <w:style w:type="paragraph" w:styleId="a6">
    <w:name w:val="Date"/>
    <w:basedOn w:val="a"/>
    <w:next w:val="a"/>
  </w:style>
  <w:style w:type="paragraph" w:styleId="3">
    <w:name w:val="Body Text Indent 3"/>
    <w:basedOn w:val="a"/>
    <w:pPr>
      <w:ind w:left="854"/>
    </w:pPr>
  </w:style>
  <w:style w:type="character" w:styleId="a7">
    <w:name w:val="Hyperlink"/>
    <w:rPr>
      <w:color w:val="0000FF"/>
      <w:u w:val="single"/>
    </w:rPr>
  </w:style>
  <w:style w:type="paragraph" w:styleId="a8">
    <w:name w:val="Closing"/>
    <w:basedOn w:val="a"/>
    <w:rsid w:val="001B3847"/>
    <w:pPr>
      <w:jc w:val="right"/>
    </w:pPr>
  </w:style>
  <w:style w:type="paragraph" w:styleId="a9">
    <w:name w:val="header"/>
    <w:basedOn w:val="a"/>
    <w:link w:val="aa"/>
    <w:rsid w:val="00533C0B"/>
    <w:pPr>
      <w:tabs>
        <w:tab w:val="center" w:pos="4252"/>
        <w:tab w:val="right" w:pos="8504"/>
      </w:tabs>
      <w:snapToGrid w:val="0"/>
    </w:pPr>
  </w:style>
  <w:style w:type="character" w:customStyle="1" w:styleId="aa">
    <w:name w:val="ヘッダー (文字)"/>
    <w:link w:val="a9"/>
    <w:rsid w:val="00533C0B"/>
    <w:rPr>
      <w:kern w:val="2"/>
      <w:sz w:val="24"/>
      <w:szCs w:val="24"/>
    </w:rPr>
  </w:style>
  <w:style w:type="paragraph" w:styleId="ab">
    <w:name w:val="List Paragraph"/>
    <w:basedOn w:val="a"/>
    <w:uiPriority w:val="34"/>
    <w:qFormat/>
    <w:rsid w:val="00FD4DA5"/>
    <w:pPr>
      <w:ind w:leftChars="400" w:left="840"/>
    </w:pPr>
    <w:rPr>
      <w:rFonts w:ascii="游明朝" w:eastAsia="游明朝" w:hAnsi="游明朝" w:cs="Times New Roman"/>
      <w:sz w:val="21"/>
    </w:rPr>
  </w:style>
  <w:style w:type="table" w:styleId="ac">
    <w:name w:val="Table Grid"/>
    <w:basedOn w:val="a1"/>
    <w:uiPriority w:val="39"/>
    <w:rsid w:val="00FD4DA5"/>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lead">
    <w:name w:val="bplead"/>
    <w:basedOn w:val="a"/>
    <w:rsid w:val="00590B1C"/>
    <w:pPr>
      <w:spacing w:before="100" w:beforeAutospacing="1" w:after="100" w:afterAutospacing="1"/>
    </w:pPr>
  </w:style>
  <w:style w:type="paragraph" w:styleId="Web">
    <w:name w:val="Normal (Web)"/>
    <w:basedOn w:val="a"/>
    <w:uiPriority w:val="99"/>
    <w:unhideWhenUsed/>
    <w:rsid w:val="00590B1C"/>
    <w:pPr>
      <w:spacing w:before="100" w:beforeAutospacing="1" w:after="100" w:afterAutospacing="1"/>
    </w:pPr>
  </w:style>
  <w:style w:type="character" w:styleId="ad">
    <w:name w:val="Unresolved Mention"/>
    <w:uiPriority w:val="99"/>
    <w:semiHidden/>
    <w:unhideWhenUsed/>
    <w:rsid w:val="00C0709A"/>
    <w:rPr>
      <w:color w:val="605E5C"/>
      <w:shd w:val="clear" w:color="auto" w:fill="E1DFDD"/>
    </w:rPr>
  </w:style>
  <w:style w:type="character" w:styleId="ae">
    <w:name w:val="FollowedHyperlink"/>
    <w:rsid w:val="003102B1"/>
    <w:rPr>
      <w:color w:val="954F72"/>
      <w:u w:val="single"/>
    </w:rPr>
  </w:style>
  <w:style w:type="character" w:customStyle="1" w:styleId="10">
    <w:name w:val="見出し 1 (文字)"/>
    <w:basedOn w:val="a0"/>
    <w:link w:val="1"/>
    <w:uiPriority w:val="9"/>
    <w:rsid w:val="005B4828"/>
    <w:rPr>
      <w:rFonts w:ascii="游ゴシック Light" w:eastAsia="游ゴシック Light" w:hAnsi="游ゴシック Light"/>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161">
      <w:bodyDiv w:val="1"/>
      <w:marLeft w:val="0"/>
      <w:marRight w:val="0"/>
      <w:marTop w:val="0"/>
      <w:marBottom w:val="0"/>
      <w:divBdr>
        <w:top w:val="none" w:sz="0" w:space="0" w:color="auto"/>
        <w:left w:val="none" w:sz="0" w:space="0" w:color="auto"/>
        <w:bottom w:val="none" w:sz="0" w:space="0" w:color="auto"/>
        <w:right w:val="none" w:sz="0" w:space="0" w:color="auto"/>
      </w:divBdr>
      <w:divsChild>
        <w:div w:id="1763255495">
          <w:marLeft w:val="0"/>
          <w:marRight w:val="0"/>
          <w:marTop w:val="0"/>
          <w:marBottom w:val="0"/>
          <w:divBdr>
            <w:top w:val="none" w:sz="0" w:space="0" w:color="auto"/>
            <w:left w:val="none" w:sz="0" w:space="0" w:color="auto"/>
            <w:bottom w:val="none" w:sz="0" w:space="0" w:color="auto"/>
            <w:right w:val="none" w:sz="0" w:space="0" w:color="auto"/>
          </w:divBdr>
          <w:divsChild>
            <w:div w:id="799539576">
              <w:marLeft w:val="0"/>
              <w:marRight w:val="0"/>
              <w:marTop w:val="0"/>
              <w:marBottom w:val="0"/>
              <w:divBdr>
                <w:top w:val="none" w:sz="0" w:space="0" w:color="auto"/>
                <w:left w:val="none" w:sz="0" w:space="0" w:color="auto"/>
                <w:bottom w:val="none" w:sz="0" w:space="0" w:color="auto"/>
                <w:right w:val="none" w:sz="0" w:space="0" w:color="auto"/>
              </w:divBdr>
              <w:divsChild>
                <w:div w:id="8361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02178">
      <w:bodyDiv w:val="1"/>
      <w:marLeft w:val="0"/>
      <w:marRight w:val="0"/>
      <w:marTop w:val="0"/>
      <w:marBottom w:val="0"/>
      <w:divBdr>
        <w:top w:val="none" w:sz="0" w:space="0" w:color="auto"/>
        <w:left w:val="none" w:sz="0" w:space="0" w:color="auto"/>
        <w:bottom w:val="none" w:sz="0" w:space="0" w:color="auto"/>
        <w:right w:val="none" w:sz="0" w:space="0" w:color="auto"/>
      </w:divBdr>
      <w:divsChild>
        <w:div w:id="1296065424">
          <w:marLeft w:val="0"/>
          <w:marRight w:val="0"/>
          <w:marTop w:val="0"/>
          <w:marBottom w:val="0"/>
          <w:divBdr>
            <w:top w:val="none" w:sz="0" w:space="0" w:color="auto"/>
            <w:left w:val="none" w:sz="0" w:space="0" w:color="auto"/>
            <w:bottom w:val="none" w:sz="0" w:space="0" w:color="auto"/>
            <w:right w:val="none" w:sz="0" w:space="0" w:color="auto"/>
          </w:divBdr>
          <w:divsChild>
            <w:div w:id="736244221">
              <w:marLeft w:val="0"/>
              <w:marRight w:val="0"/>
              <w:marTop w:val="0"/>
              <w:marBottom w:val="0"/>
              <w:divBdr>
                <w:top w:val="none" w:sz="0" w:space="0" w:color="auto"/>
                <w:left w:val="none" w:sz="0" w:space="0" w:color="auto"/>
                <w:bottom w:val="none" w:sz="0" w:space="0" w:color="auto"/>
                <w:right w:val="none" w:sz="0" w:space="0" w:color="auto"/>
              </w:divBdr>
              <w:divsChild>
                <w:div w:id="16216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2603">
      <w:bodyDiv w:val="1"/>
      <w:marLeft w:val="0"/>
      <w:marRight w:val="0"/>
      <w:marTop w:val="0"/>
      <w:marBottom w:val="0"/>
      <w:divBdr>
        <w:top w:val="none" w:sz="0" w:space="0" w:color="auto"/>
        <w:left w:val="none" w:sz="0" w:space="0" w:color="auto"/>
        <w:bottom w:val="none" w:sz="0" w:space="0" w:color="auto"/>
        <w:right w:val="none" w:sz="0" w:space="0" w:color="auto"/>
      </w:divBdr>
    </w:div>
    <w:div w:id="1083258637">
      <w:bodyDiv w:val="1"/>
      <w:marLeft w:val="0"/>
      <w:marRight w:val="0"/>
      <w:marTop w:val="0"/>
      <w:marBottom w:val="0"/>
      <w:divBdr>
        <w:top w:val="none" w:sz="0" w:space="0" w:color="auto"/>
        <w:left w:val="none" w:sz="0" w:space="0" w:color="auto"/>
        <w:bottom w:val="none" w:sz="0" w:space="0" w:color="auto"/>
        <w:right w:val="none" w:sz="0" w:space="0" w:color="auto"/>
      </w:divBdr>
      <w:divsChild>
        <w:div w:id="1562985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044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ainichi.jp/articles/20220608/k00/00m/020/173000c" TargetMode="External"/><Relationship Id="rId21" Type="http://schemas.openxmlformats.org/officeDocument/2006/relationships/hyperlink" Target="https://www.nichibenren.or.jp/document/statement/year/2023/230303.html" TargetMode="External"/><Relationship Id="rId42" Type="http://schemas.openxmlformats.org/officeDocument/2006/relationships/hyperlink" Target="https://weekly-economist.mainichi.jp/articles/20230613/se1/00m/020/050000c" TargetMode="External"/><Relationship Id="rId47" Type="http://schemas.openxmlformats.org/officeDocument/2006/relationships/hyperlink" Target="https://jp.reuters.com/article/tesla-shanghai-idJPKBN2W60BA" TargetMode="External"/><Relationship Id="rId63" Type="http://schemas.openxmlformats.org/officeDocument/2006/relationships/hyperlink" Target="https://www.webcg.net/articles/-/46115" TargetMode="External"/><Relationship Id="rId68" Type="http://schemas.openxmlformats.org/officeDocument/2006/relationships/hyperlink" Target="https://business.nikkei.com/atcl/gen/19/00248/021000001/" TargetMode="External"/><Relationship Id="rId16" Type="http://schemas.openxmlformats.org/officeDocument/2006/relationships/hyperlink" Target="https://www.wwf.or.jp/activities/statement/5222.html" TargetMode="External"/><Relationship Id="rId11" Type="http://schemas.openxmlformats.org/officeDocument/2006/relationships/hyperlink" Target="https://www.kikonet.org/info/press-release/2022-12-23/GX" TargetMode="External"/><Relationship Id="rId24" Type="http://schemas.openxmlformats.org/officeDocument/2006/relationships/hyperlink" Target="https://www.nhk.or.jp/kaisetsu-blog/100/467219.html" TargetMode="External"/><Relationship Id="rId32" Type="http://schemas.openxmlformats.org/officeDocument/2006/relationships/image" Target="media/image6.jpeg"/><Relationship Id="rId37" Type="http://schemas.openxmlformats.org/officeDocument/2006/relationships/image" Target="media/image10.jpg"/><Relationship Id="rId40" Type="http://schemas.openxmlformats.org/officeDocument/2006/relationships/hyperlink" Target="https://www.kyuden.co.jp/td_power_usages/pdf/kyushu/2023%E5%B9%B4%E5%BA%A6%E6%8C%87%E7%A4%BA%E5%86%85%E5%AE%B9%EF%BC%88%E4%B9%9D%E5%B7%9E%E6%9C%AC%E5%9C%9F%EF%BC%9A6%E6%9C%8817%E6%97%A5%E6%9B%B4%E6%96%B0).pdf?dt=20230617204123" TargetMode="External"/><Relationship Id="rId45" Type="http://schemas.openxmlformats.org/officeDocument/2006/relationships/hyperlink" Target="https://www.tesla.com/ja_jp/megapack" TargetMode="External"/><Relationship Id="rId53" Type="http://schemas.openxmlformats.org/officeDocument/2006/relationships/hyperlink" Target="https://www3.nhk.or.jp/news/html/20230416/k10014039901000.html" TargetMode="External"/><Relationship Id="rId58" Type="http://schemas.openxmlformats.org/officeDocument/2006/relationships/hyperlink" Target="https://ev2.nissan.co.jp/AFTERFIT/" TargetMode="External"/><Relationship Id="rId66" Type="http://schemas.openxmlformats.org/officeDocument/2006/relationships/hyperlink" Target="https://www3.nissan.co.jp/vehicles/new/leaf/v2h.html" TargetMode="External"/><Relationship Id="rId74" Type="http://schemas.openxmlformats.org/officeDocument/2006/relationships/image" Target="media/image19.jp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xtech.nikkei.com/atcl/nxt/column/18/00001/06315/" TargetMode="External"/><Relationship Id="rId19" Type="http://schemas.openxmlformats.org/officeDocument/2006/relationships/hyperlink" Target="https://www.greenpeace.org/japan/campaigns/story/2023/02/13/61500/" TargetMode="External"/><Relationship Id="rId14" Type="http://schemas.openxmlformats.org/officeDocument/2006/relationships/hyperlink" Target="https://www.renewable-ei.org/activities/reports/20230214.php" TargetMode="External"/><Relationship Id="rId22" Type="http://schemas.openxmlformats.org/officeDocument/2006/relationships/hyperlink" Target="https://www.wwf.or.jp/activities/data/20230330_climate01.pdf?230419" TargetMode="External"/><Relationship Id="rId27" Type="http://schemas.openxmlformats.org/officeDocument/2006/relationships/hyperlink" Target="https://www.nhk.or.jp/kaisetsu-blog/700/467520.html" TargetMode="External"/><Relationship Id="rId30" Type="http://schemas.openxmlformats.org/officeDocument/2006/relationships/image" Target="media/image4.jpeg"/><Relationship Id="rId35" Type="http://schemas.openxmlformats.org/officeDocument/2006/relationships/hyperlink" Target="https://www.kyuden.co.jp/td_renewable-energy_purchase_control_necessity.html" TargetMode="External"/><Relationship Id="rId43" Type="http://schemas.openxmlformats.org/officeDocument/2006/relationships/hyperlink" Target="https://project.nikkeibp.co.jp/energy/atcl/19/feature/00001/00080/" TargetMode="External"/><Relationship Id="rId48" Type="http://schemas.openxmlformats.org/officeDocument/2006/relationships/hyperlink" Target="https://blog.evsmart.net/tesla/takasago-thermal-engineering-to-deploy-japans-first-tesla-megapack/" TargetMode="External"/><Relationship Id="rId56" Type="http://schemas.openxmlformats.org/officeDocument/2006/relationships/image" Target="media/image11.jpg"/><Relationship Id="rId64" Type="http://schemas.openxmlformats.org/officeDocument/2006/relationships/hyperlink" Target="https://response.jp/article/2010/12/03/148839.html" TargetMode="External"/><Relationship Id="rId69" Type="http://schemas.openxmlformats.org/officeDocument/2006/relationships/image" Target="media/image17.jpg"/><Relationship Id="rId77" Type="http://schemas.openxmlformats.org/officeDocument/2006/relationships/footer" Target="footer1.xml"/><Relationship Id="rId8" Type="http://schemas.openxmlformats.org/officeDocument/2006/relationships/hyperlink" Target="https://sagashi-gikai.gijiroku.com/g07_IkenView.asp?SrchID=114&amp;bunrui=&amp;kword1=&amp;kword2=" TargetMode="External"/><Relationship Id="rId51" Type="http://schemas.openxmlformats.org/officeDocument/2006/relationships/hyperlink" Target="https://digital.asahi.com/articles/ASQ4L7QSYQ4LULUC00Q.html?_requesturl=articles%2FASQ4L7QSYQ4LULUC00Q.html" TargetMode="External"/><Relationship Id="rId72" Type="http://schemas.openxmlformats.org/officeDocument/2006/relationships/image" Target="media/image18.jp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kikonet.org/info/press-release/2023-2-10/GX-basic-policy-cabinet-decision" TargetMode="External"/><Relationship Id="rId17" Type="http://schemas.openxmlformats.org/officeDocument/2006/relationships/hyperlink" Target="https://www.wwf.or.jp/activities/data/20221223_climate01.pdf" TargetMode="External"/><Relationship Id="rId25" Type="http://schemas.openxmlformats.org/officeDocument/2006/relationships/image" Target="media/image1.jpeg"/><Relationship Id="rId33" Type="http://schemas.openxmlformats.org/officeDocument/2006/relationships/image" Target="media/image7.jpeg"/><Relationship Id="rId38" Type="http://schemas.openxmlformats.org/officeDocument/2006/relationships/hyperlink" Target="https://mainichi.jp/articles/20210526/k00/00m/020/218000c" TargetMode="External"/><Relationship Id="rId46" Type="http://schemas.openxmlformats.org/officeDocument/2006/relationships/hyperlink" Target="https://xtech.nikkei.com/atcl/nxt/column/18/00001/07700/" TargetMode="External"/><Relationship Id="rId59" Type="http://schemas.openxmlformats.org/officeDocument/2006/relationships/hyperlink" Target="https://blog.evsmart.net/charging-infrastructure/home-charging/zero-energy-house-isep-tetsunari-iida-executive-director-interview/" TargetMode="External"/><Relationship Id="rId67" Type="http://schemas.openxmlformats.org/officeDocument/2006/relationships/image" Target="media/image16.jpg"/><Relationship Id="rId20" Type="http://schemas.openxmlformats.org/officeDocument/2006/relationships/hyperlink" Target="https://www.nichibenren.or.jp/document/statement/year/2023/230303_2.html" TargetMode="External"/><Relationship Id="rId41" Type="http://schemas.openxmlformats.org/officeDocument/2006/relationships/hyperlink" Target="https://www.kyuden.co.jp/nuclear_index.html" TargetMode="External"/><Relationship Id="rId54" Type="http://schemas.openxmlformats.org/officeDocument/2006/relationships/hyperlink" Target="https://www3.nhk.or.jp/news/special/maruwaka-migake/articles/article_37.html" TargetMode="External"/><Relationship Id="rId62" Type="http://schemas.openxmlformats.org/officeDocument/2006/relationships/image" Target="media/image14.jpg"/><Relationship Id="rId70" Type="http://schemas.openxmlformats.org/officeDocument/2006/relationships/hyperlink" Target="https://www.jiji.com/jc/article?k=2023021600830&amp;g=eco" TargetMode="External"/><Relationship Id="rId75" Type="http://schemas.openxmlformats.org/officeDocument/2006/relationships/hyperlink" Target="https://www.sankei.com/article/20230122-VJ5QOSMGZ5MSBERHDSODLM6VD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oejapan.org/issue/20221221/10737/" TargetMode="External"/><Relationship Id="rId23" Type="http://schemas.openxmlformats.org/officeDocument/2006/relationships/hyperlink" Target="https://www.meti.go.jp/press/2023/06/20230609009/20230609009.html" TargetMode="External"/><Relationship Id="rId28" Type="http://schemas.openxmlformats.org/officeDocument/2006/relationships/image" Target="media/image2.jpeg"/><Relationship Id="rId36" Type="http://schemas.openxmlformats.org/officeDocument/2006/relationships/image" Target="media/image9.jpg"/><Relationship Id="rId49" Type="http://schemas.openxmlformats.org/officeDocument/2006/relationships/hyperlink" Target="https://www.kyuden.co.jp/press_h220610-1.html" TargetMode="External"/><Relationship Id="rId57" Type="http://schemas.openxmlformats.org/officeDocument/2006/relationships/image" Target="media/image12.jpg"/><Relationship Id="rId10" Type="http://schemas.openxmlformats.org/officeDocument/2006/relationships/hyperlink" Target="https://www.meti.go.jp/press/2022/02/20230210002/20230210002_1.pdf" TargetMode="External"/><Relationship Id="rId31" Type="http://schemas.openxmlformats.org/officeDocument/2006/relationships/image" Target="media/image5.jpeg"/><Relationship Id="rId44" Type="http://schemas.openxmlformats.org/officeDocument/2006/relationships/hyperlink" Target="https://weekly-economist.mainichi.jp/articles/20230613/se1/00m/020/025000c" TargetMode="External"/><Relationship Id="rId52" Type="http://schemas.openxmlformats.org/officeDocument/2006/relationships/hyperlink" Target="https://www.unic.or.jp/news_press/info/43792/" TargetMode="External"/><Relationship Id="rId60" Type="http://schemas.openxmlformats.org/officeDocument/2006/relationships/image" Target="media/image13.jpg"/><Relationship Id="rId65" Type="http://schemas.openxmlformats.org/officeDocument/2006/relationships/image" Target="media/image15.jpeg"/><Relationship Id="rId73" Type="http://schemas.openxmlformats.org/officeDocument/2006/relationships/hyperlink" Target="https://shizen-hatch.net/2022/12/13/renewable-energy_germany/" TargetMode="External"/><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meti.go.jp/press/2022/02/20230210002/20230210002.html" TargetMode="External"/><Relationship Id="rId13" Type="http://schemas.openxmlformats.org/officeDocument/2006/relationships/hyperlink" Target="https://www.renewable-ei.org/activities/reports/20221227.php" TargetMode="External"/><Relationship Id="rId18" Type="http://schemas.openxmlformats.org/officeDocument/2006/relationships/hyperlink" Target="https://www.wwf.or.jp/activities/statement/5248.html" TargetMode="External"/><Relationship Id="rId39" Type="http://schemas.openxmlformats.org/officeDocument/2006/relationships/hyperlink" Target="https://www.kyuden.co.jp/td_power_usages/pc.html" TargetMode="External"/><Relationship Id="rId34" Type="http://schemas.openxmlformats.org/officeDocument/2006/relationships/image" Target="media/image8.jpeg"/><Relationship Id="rId50" Type="http://schemas.openxmlformats.org/officeDocument/2006/relationships/hyperlink" Target="https://www.greenpeace.org/japan/campaigns/story/2020/11/14/45947/" TargetMode="External"/><Relationship Id="rId55" Type="http://schemas.openxmlformats.org/officeDocument/2006/relationships/hyperlink" Target="https://shizen-hatch.net/2022/12/13/renewable-energy_germany/" TargetMode="External"/><Relationship Id="rId76" Type="http://schemas.openxmlformats.org/officeDocument/2006/relationships/hyperlink" Target="http://casaweb.html.xdomain.jp/casa/2/letter/95.8.pdf" TargetMode="External"/><Relationship Id="rId7" Type="http://schemas.openxmlformats.org/officeDocument/2006/relationships/hyperlink" Target="https://www.pref.saga.lg.jp/gikai/kiji0036206/index.html" TargetMode="External"/><Relationship Id="rId71" Type="http://schemas.openxmlformats.org/officeDocument/2006/relationships/hyperlink" Target="https://shikiho.toyokeizai.net/news/0/644453" TargetMode="External"/><Relationship Id="rId2" Type="http://schemas.openxmlformats.org/officeDocument/2006/relationships/styles" Target="styles.xml"/><Relationship Id="rId2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37</Pages>
  <Words>18567</Words>
  <Characters>7974</Characters>
  <Application>Microsoft Office Word</Application>
  <DocSecurity>0</DocSecurity>
  <Lines>66</Lines>
  <Paragraphs>52</Paragraphs>
  <ScaleCrop>false</ScaleCrop>
  <HeadingPairs>
    <vt:vector size="2" baseType="variant">
      <vt:variant>
        <vt:lpstr>タイトル</vt:lpstr>
      </vt:variant>
      <vt:variant>
        <vt:i4>1</vt:i4>
      </vt:variant>
    </vt:vector>
  </HeadingPairs>
  <TitlesOfParts>
    <vt:vector size="1" baseType="lpstr">
      <vt:lpstr>訴　状</vt:lpstr>
    </vt:vector>
  </TitlesOfParts>
  <Company>福岡第一法律事務所</Company>
  <LinksUpToDate>false</LinksUpToDate>
  <CharactersWithSpaces>26489</CharactersWithSpaces>
  <SharedDoc>false</SharedDoc>
  <HLinks>
    <vt:vector size="306" baseType="variant">
      <vt:variant>
        <vt:i4>1376282</vt:i4>
      </vt:variant>
      <vt:variant>
        <vt:i4>150</vt:i4>
      </vt:variant>
      <vt:variant>
        <vt:i4>0</vt:i4>
      </vt:variant>
      <vt:variant>
        <vt:i4>5</vt:i4>
      </vt:variant>
      <vt:variant>
        <vt:lpwstr>http://casaweb.html.xdomain.jp/casa/2/letter/95.8.pdf</vt:lpwstr>
      </vt:variant>
      <vt:variant>
        <vt:lpwstr/>
      </vt:variant>
      <vt:variant>
        <vt:i4>3145853</vt:i4>
      </vt:variant>
      <vt:variant>
        <vt:i4>147</vt:i4>
      </vt:variant>
      <vt:variant>
        <vt:i4>0</vt:i4>
      </vt:variant>
      <vt:variant>
        <vt:i4>5</vt:i4>
      </vt:variant>
      <vt:variant>
        <vt:lpwstr>https://www.sankei.com/article/20230122-VJ5QOSMGZ5MSBERHDSODLM6VDA/</vt:lpwstr>
      </vt:variant>
      <vt:variant>
        <vt:lpwstr/>
      </vt:variant>
      <vt:variant>
        <vt:i4>4718697</vt:i4>
      </vt:variant>
      <vt:variant>
        <vt:i4>144</vt:i4>
      </vt:variant>
      <vt:variant>
        <vt:i4>0</vt:i4>
      </vt:variant>
      <vt:variant>
        <vt:i4>5</vt:i4>
      </vt:variant>
      <vt:variant>
        <vt:lpwstr>https://shizen-hatch.net/2022/12/13/renewable-energy_germany/</vt:lpwstr>
      </vt:variant>
      <vt:variant>
        <vt:lpwstr/>
      </vt:variant>
      <vt:variant>
        <vt:i4>1179719</vt:i4>
      </vt:variant>
      <vt:variant>
        <vt:i4>141</vt:i4>
      </vt:variant>
      <vt:variant>
        <vt:i4>0</vt:i4>
      </vt:variant>
      <vt:variant>
        <vt:i4>5</vt:i4>
      </vt:variant>
      <vt:variant>
        <vt:lpwstr>https://shikiho.toyokeizai.net/news/0/644453</vt:lpwstr>
      </vt:variant>
      <vt:variant>
        <vt:lpwstr/>
      </vt:variant>
      <vt:variant>
        <vt:i4>5505117</vt:i4>
      </vt:variant>
      <vt:variant>
        <vt:i4>138</vt:i4>
      </vt:variant>
      <vt:variant>
        <vt:i4>0</vt:i4>
      </vt:variant>
      <vt:variant>
        <vt:i4>5</vt:i4>
      </vt:variant>
      <vt:variant>
        <vt:lpwstr>https://www.jiji.com/jc/article?k=2023021600830&amp;g=eco&amp;p=20230216ax12S&amp;rel=pv</vt:lpwstr>
      </vt:variant>
      <vt:variant>
        <vt:lpwstr/>
      </vt:variant>
      <vt:variant>
        <vt:i4>1835091</vt:i4>
      </vt:variant>
      <vt:variant>
        <vt:i4>135</vt:i4>
      </vt:variant>
      <vt:variant>
        <vt:i4>0</vt:i4>
      </vt:variant>
      <vt:variant>
        <vt:i4>5</vt:i4>
      </vt:variant>
      <vt:variant>
        <vt:lpwstr>https://business.nikkei.com/atcl/gen/19/00248/021000001/</vt:lpwstr>
      </vt:variant>
      <vt:variant>
        <vt:lpwstr/>
      </vt:variant>
      <vt:variant>
        <vt:i4>65602</vt:i4>
      </vt:variant>
      <vt:variant>
        <vt:i4>132</vt:i4>
      </vt:variant>
      <vt:variant>
        <vt:i4>0</vt:i4>
      </vt:variant>
      <vt:variant>
        <vt:i4>5</vt:i4>
      </vt:variant>
      <vt:variant>
        <vt:lpwstr>https://www3.nissan.co.jp/vehicles/new/leaf/v2h.html</vt:lpwstr>
      </vt:variant>
      <vt:variant>
        <vt:lpwstr/>
      </vt:variant>
      <vt:variant>
        <vt:i4>3342369</vt:i4>
      </vt:variant>
      <vt:variant>
        <vt:i4>129</vt:i4>
      </vt:variant>
      <vt:variant>
        <vt:i4>0</vt:i4>
      </vt:variant>
      <vt:variant>
        <vt:i4>5</vt:i4>
      </vt:variant>
      <vt:variant>
        <vt:lpwstr>https://response.jp/article/2010/12/03/148839.html</vt:lpwstr>
      </vt:variant>
      <vt:variant>
        <vt:lpwstr/>
      </vt:variant>
      <vt:variant>
        <vt:i4>3342396</vt:i4>
      </vt:variant>
      <vt:variant>
        <vt:i4>126</vt:i4>
      </vt:variant>
      <vt:variant>
        <vt:i4>0</vt:i4>
      </vt:variant>
      <vt:variant>
        <vt:i4>5</vt:i4>
      </vt:variant>
      <vt:variant>
        <vt:lpwstr>https://www.webcg.net/articles/-/46115</vt:lpwstr>
      </vt:variant>
      <vt:variant>
        <vt:lpwstr/>
      </vt:variant>
      <vt:variant>
        <vt:i4>5898315</vt:i4>
      </vt:variant>
      <vt:variant>
        <vt:i4>123</vt:i4>
      </vt:variant>
      <vt:variant>
        <vt:i4>0</vt:i4>
      </vt:variant>
      <vt:variant>
        <vt:i4>5</vt:i4>
      </vt:variant>
      <vt:variant>
        <vt:lpwstr>https://xtech.nikkei.com/atcl/nxt/column/18/00001/06315/</vt:lpwstr>
      </vt:variant>
      <vt:variant>
        <vt:lpwstr/>
      </vt:variant>
      <vt:variant>
        <vt:i4>2097197</vt:i4>
      </vt:variant>
      <vt:variant>
        <vt:i4>120</vt:i4>
      </vt:variant>
      <vt:variant>
        <vt:i4>0</vt:i4>
      </vt:variant>
      <vt:variant>
        <vt:i4>5</vt:i4>
      </vt:variant>
      <vt:variant>
        <vt:lpwstr>https://blog.evsmart.net/electric-vehicles/ev-discharge-service-v2aeonmall/</vt:lpwstr>
      </vt:variant>
      <vt:variant>
        <vt:lpwstr/>
      </vt:variant>
      <vt:variant>
        <vt:i4>3670130</vt:i4>
      </vt:variant>
      <vt:variant>
        <vt:i4>117</vt:i4>
      </vt:variant>
      <vt:variant>
        <vt:i4>0</vt:i4>
      </vt:variant>
      <vt:variant>
        <vt:i4>5</vt:i4>
      </vt:variant>
      <vt:variant>
        <vt:lpwstr>https://blog.evsmart.net/charging-infrastructure/home-charging/zero-energy-house-isep-tetsunari-iida-executive-director-interview/</vt:lpwstr>
      </vt:variant>
      <vt:variant>
        <vt:lpwstr/>
      </vt:variant>
      <vt:variant>
        <vt:i4>2162814</vt:i4>
      </vt:variant>
      <vt:variant>
        <vt:i4>114</vt:i4>
      </vt:variant>
      <vt:variant>
        <vt:i4>0</vt:i4>
      </vt:variant>
      <vt:variant>
        <vt:i4>5</vt:i4>
      </vt:variant>
      <vt:variant>
        <vt:lpwstr>https://ev2.nissan.co.jp/AFTERFIT/</vt:lpwstr>
      </vt:variant>
      <vt:variant>
        <vt:lpwstr/>
      </vt:variant>
      <vt:variant>
        <vt:i4>4718697</vt:i4>
      </vt:variant>
      <vt:variant>
        <vt:i4>111</vt:i4>
      </vt:variant>
      <vt:variant>
        <vt:i4>0</vt:i4>
      </vt:variant>
      <vt:variant>
        <vt:i4>5</vt:i4>
      </vt:variant>
      <vt:variant>
        <vt:lpwstr>https://shizen-hatch.net/2022/12/13/renewable-energy_germany/</vt:lpwstr>
      </vt:variant>
      <vt:variant>
        <vt:lpwstr/>
      </vt:variant>
      <vt:variant>
        <vt:i4>4325503</vt:i4>
      </vt:variant>
      <vt:variant>
        <vt:i4>108</vt:i4>
      </vt:variant>
      <vt:variant>
        <vt:i4>0</vt:i4>
      </vt:variant>
      <vt:variant>
        <vt:i4>5</vt:i4>
      </vt:variant>
      <vt:variant>
        <vt:lpwstr>https://www3.nhk.or.jp/news/special/maruwaka-migake/articles/article_37.html</vt:lpwstr>
      </vt:variant>
      <vt:variant>
        <vt:lpwstr/>
      </vt:variant>
      <vt:variant>
        <vt:i4>6881396</vt:i4>
      </vt:variant>
      <vt:variant>
        <vt:i4>105</vt:i4>
      </vt:variant>
      <vt:variant>
        <vt:i4>0</vt:i4>
      </vt:variant>
      <vt:variant>
        <vt:i4>5</vt:i4>
      </vt:variant>
      <vt:variant>
        <vt:lpwstr>https://www3.nhk.or.jp/news/html/20230416/k10014039901000.html</vt:lpwstr>
      </vt:variant>
      <vt:variant>
        <vt:lpwstr/>
      </vt:variant>
      <vt:variant>
        <vt:i4>2883615</vt:i4>
      </vt:variant>
      <vt:variant>
        <vt:i4>102</vt:i4>
      </vt:variant>
      <vt:variant>
        <vt:i4>0</vt:i4>
      </vt:variant>
      <vt:variant>
        <vt:i4>5</vt:i4>
      </vt:variant>
      <vt:variant>
        <vt:lpwstr>https://www.unic.or.jp/news_press/info/43792/</vt:lpwstr>
      </vt:variant>
      <vt:variant>
        <vt:lpwstr/>
      </vt:variant>
      <vt:variant>
        <vt:i4>8060953</vt:i4>
      </vt:variant>
      <vt:variant>
        <vt:i4>99</vt:i4>
      </vt:variant>
      <vt:variant>
        <vt:i4>0</vt:i4>
      </vt:variant>
      <vt:variant>
        <vt:i4>5</vt:i4>
      </vt:variant>
      <vt:variant>
        <vt:lpwstr>https://digital.asahi.com/articles/ASQ4L7QSYQ4LULUC00Q.html?_requesturl=articles%2FASQ4L7QSYQ4LULUC00Q.html</vt:lpwstr>
      </vt:variant>
      <vt:variant>
        <vt:lpwstr/>
      </vt:variant>
      <vt:variant>
        <vt:i4>6750326</vt:i4>
      </vt:variant>
      <vt:variant>
        <vt:i4>96</vt:i4>
      </vt:variant>
      <vt:variant>
        <vt:i4>0</vt:i4>
      </vt:variant>
      <vt:variant>
        <vt:i4>5</vt:i4>
      </vt:variant>
      <vt:variant>
        <vt:lpwstr>https://www.greenpeace.org/japan/campaigns/story/2020/11/14/45947/</vt:lpwstr>
      </vt:variant>
      <vt:variant>
        <vt:lpwstr/>
      </vt:variant>
      <vt:variant>
        <vt:i4>524325</vt:i4>
      </vt:variant>
      <vt:variant>
        <vt:i4>93</vt:i4>
      </vt:variant>
      <vt:variant>
        <vt:i4>0</vt:i4>
      </vt:variant>
      <vt:variant>
        <vt:i4>5</vt:i4>
      </vt:variant>
      <vt:variant>
        <vt:lpwstr>https://www.kyuden.co.jp/press_h220610-1.html</vt:lpwstr>
      </vt:variant>
      <vt:variant>
        <vt:lpwstr/>
      </vt:variant>
      <vt:variant>
        <vt:i4>3932220</vt:i4>
      </vt:variant>
      <vt:variant>
        <vt:i4>90</vt:i4>
      </vt:variant>
      <vt:variant>
        <vt:i4>0</vt:i4>
      </vt:variant>
      <vt:variant>
        <vt:i4>5</vt:i4>
      </vt:variant>
      <vt:variant>
        <vt:lpwstr>https://blog.evsmart.net/tesla/takasago-thermal-engineering-to-deploy-japans-first-tesla-megapack/</vt:lpwstr>
      </vt:variant>
      <vt:variant>
        <vt:lpwstr/>
      </vt:variant>
      <vt:variant>
        <vt:i4>2228275</vt:i4>
      </vt:variant>
      <vt:variant>
        <vt:i4>87</vt:i4>
      </vt:variant>
      <vt:variant>
        <vt:i4>0</vt:i4>
      </vt:variant>
      <vt:variant>
        <vt:i4>5</vt:i4>
      </vt:variant>
      <vt:variant>
        <vt:lpwstr>https://jp.reuters.com/article/tesla-shanghai-idJPKBN2W60BA</vt:lpwstr>
      </vt:variant>
      <vt:variant>
        <vt:lpwstr/>
      </vt:variant>
      <vt:variant>
        <vt:i4>5898314</vt:i4>
      </vt:variant>
      <vt:variant>
        <vt:i4>84</vt:i4>
      </vt:variant>
      <vt:variant>
        <vt:i4>0</vt:i4>
      </vt:variant>
      <vt:variant>
        <vt:i4>5</vt:i4>
      </vt:variant>
      <vt:variant>
        <vt:lpwstr>https://xtech.nikkei.com/atcl/nxt/column/18/00001/07700/</vt:lpwstr>
      </vt:variant>
      <vt:variant>
        <vt:lpwstr/>
      </vt:variant>
      <vt:variant>
        <vt:i4>327796</vt:i4>
      </vt:variant>
      <vt:variant>
        <vt:i4>81</vt:i4>
      </vt:variant>
      <vt:variant>
        <vt:i4>0</vt:i4>
      </vt:variant>
      <vt:variant>
        <vt:i4>5</vt:i4>
      </vt:variant>
      <vt:variant>
        <vt:lpwstr>https://www.tesla.com/ja_jp/megapack</vt:lpwstr>
      </vt:variant>
      <vt:variant>
        <vt:lpwstr/>
      </vt:variant>
      <vt:variant>
        <vt:i4>6815791</vt:i4>
      </vt:variant>
      <vt:variant>
        <vt:i4>78</vt:i4>
      </vt:variant>
      <vt:variant>
        <vt:i4>0</vt:i4>
      </vt:variant>
      <vt:variant>
        <vt:i4>5</vt:i4>
      </vt:variant>
      <vt:variant>
        <vt:lpwstr>https://project.nikkeibp.co.jp/energy/atcl/19/feature/00001/00080/</vt:lpwstr>
      </vt:variant>
      <vt:variant>
        <vt:lpwstr/>
      </vt:variant>
      <vt:variant>
        <vt:i4>3342393</vt:i4>
      </vt:variant>
      <vt:variant>
        <vt:i4>75</vt:i4>
      </vt:variant>
      <vt:variant>
        <vt:i4>0</vt:i4>
      </vt:variant>
      <vt:variant>
        <vt:i4>5</vt:i4>
      </vt:variant>
      <vt:variant>
        <vt:lpwstr>https://weekly-economist.mainichi.jp/articles/20230613/se1/00m/020/050000c</vt:lpwstr>
      </vt:variant>
      <vt:variant>
        <vt:lpwstr/>
      </vt:variant>
      <vt:variant>
        <vt:i4>7077961</vt:i4>
      </vt:variant>
      <vt:variant>
        <vt:i4>72</vt:i4>
      </vt:variant>
      <vt:variant>
        <vt:i4>0</vt:i4>
      </vt:variant>
      <vt:variant>
        <vt:i4>5</vt:i4>
      </vt:variant>
      <vt:variant>
        <vt:lpwstr>https://www.kyuden.co.jp/nuclear_index.html</vt:lpwstr>
      </vt:variant>
      <vt:variant>
        <vt:lpwstr/>
      </vt:variant>
      <vt:variant>
        <vt:i4>3997734</vt:i4>
      </vt:variant>
      <vt:variant>
        <vt:i4>69</vt:i4>
      </vt:variant>
      <vt:variant>
        <vt:i4>0</vt:i4>
      </vt:variant>
      <vt:variant>
        <vt:i4>5</vt:i4>
      </vt:variant>
      <vt:variant>
        <vt:lpwstr>https://www.kyuden.co.jp/td_power_usages/pdf/kyushu/2023%E5%B9%B4%E5%BA%A6%E6%8C%87%E7%A4%BA%E5%86%85%E5%AE%B9%EF%BC%88%E4%B9%9D%E5%B7%9E%E6%9C%AC%E5%9C%9F%EF%BC%9A6%E6%9C%8817%E6%97%A5%E6%9B%B4%E6%96%B0).pdf?dt=20230617204123</vt:lpwstr>
      </vt:variant>
      <vt:variant>
        <vt:lpwstr/>
      </vt:variant>
      <vt:variant>
        <vt:i4>5832726</vt:i4>
      </vt:variant>
      <vt:variant>
        <vt:i4>66</vt:i4>
      </vt:variant>
      <vt:variant>
        <vt:i4>0</vt:i4>
      </vt:variant>
      <vt:variant>
        <vt:i4>5</vt:i4>
      </vt:variant>
      <vt:variant>
        <vt:lpwstr>https://www.kyuden.co.jp/td_power_usages/pc.html</vt:lpwstr>
      </vt:variant>
      <vt:variant>
        <vt:lpwstr/>
      </vt:variant>
      <vt:variant>
        <vt:i4>5505049</vt:i4>
      </vt:variant>
      <vt:variant>
        <vt:i4>63</vt:i4>
      </vt:variant>
      <vt:variant>
        <vt:i4>0</vt:i4>
      </vt:variant>
      <vt:variant>
        <vt:i4>5</vt:i4>
      </vt:variant>
      <vt:variant>
        <vt:lpwstr>https://mainichi.jp/articles/20210526/k00/00m/020/218000c</vt:lpwstr>
      </vt:variant>
      <vt:variant>
        <vt:lpwstr/>
      </vt:variant>
      <vt:variant>
        <vt:i4>3407973</vt:i4>
      </vt:variant>
      <vt:variant>
        <vt:i4>60</vt:i4>
      </vt:variant>
      <vt:variant>
        <vt:i4>0</vt:i4>
      </vt:variant>
      <vt:variant>
        <vt:i4>5</vt:i4>
      </vt:variant>
      <vt:variant>
        <vt:lpwstr>https://www.kyuden.co.jp/td_renewable-energy_purchase_control_necessity.html</vt:lpwstr>
      </vt:variant>
      <vt:variant>
        <vt:lpwstr/>
      </vt:variant>
      <vt:variant>
        <vt:i4>2162730</vt:i4>
      </vt:variant>
      <vt:variant>
        <vt:i4>57</vt:i4>
      </vt:variant>
      <vt:variant>
        <vt:i4>0</vt:i4>
      </vt:variant>
      <vt:variant>
        <vt:i4>5</vt:i4>
      </vt:variant>
      <vt:variant>
        <vt:lpwstr>https://www.nhk.or.jp/kaisetsu-blog/700/467520.html</vt:lpwstr>
      </vt:variant>
      <vt:variant>
        <vt:lpwstr/>
      </vt:variant>
      <vt:variant>
        <vt:i4>5242911</vt:i4>
      </vt:variant>
      <vt:variant>
        <vt:i4>54</vt:i4>
      </vt:variant>
      <vt:variant>
        <vt:i4>0</vt:i4>
      </vt:variant>
      <vt:variant>
        <vt:i4>5</vt:i4>
      </vt:variant>
      <vt:variant>
        <vt:lpwstr>https://mainichi.jp/articles/20220608/k00/00m/020/173000</vt:lpwstr>
      </vt:variant>
      <vt:variant>
        <vt:lpwstr/>
      </vt:variant>
      <vt:variant>
        <vt:i4>3080239</vt:i4>
      </vt:variant>
      <vt:variant>
        <vt:i4>51</vt:i4>
      </vt:variant>
      <vt:variant>
        <vt:i4>0</vt:i4>
      </vt:variant>
      <vt:variant>
        <vt:i4>5</vt:i4>
      </vt:variant>
      <vt:variant>
        <vt:lpwstr>https://www.nhk.or.jp/kaisetsu-blog/100/467219.html</vt:lpwstr>
      </vt:variant>
      <vt:variant>
        <vt:lpwstr/>
      </vt:variant>
      <vt:variant>
        <vt:i4>458778</vt:i4>
      </vt:variant>
      <vt:variant>
        <vt:i4>48</vt:i4>
      </vt:variant>
      <vt:variant>
        <vt:i4>0</vt:i4>
      </vt:variant>
      <vt:variant>
        <vt:i4>5</vt:i4>
      </vt:variant>
      <vt:variant>
        <vt:lpwstr>https://www.meti.go.jp/press/2023/06/20230609009/20230609009.html</vt:lpwstr>
      </vt:variant>
      <vt:variant>
        <vt:lpwstr/>
      </vt:variant>
      <vt:variant>
        <vt:i4>7995478</vt:i4>
      </vt:variant>
      <vt:variant>
        <vt:i4>45</vt:i4>
      </vt:variant>
      <vt:variant>
        <vt:i4>0</vt:i4>
      </vt:variant>
      <vt:variant>
        <vt:i4>5</vt:i4>
      </vt:variant>
      <vt:variant>
        <vt:lpwstr>https://www.wwf.or.jp/activities/data/20230330_climate01.pdf?230419</vt:lpwstr>
      </vt:variant>
      <vt:variant>
        <vt:lpwstr/>
      </vt:variant>
      <vt:variant>
        <vt:i4>6553701</vt:i4>
      </vt:variant>
      <vt:variant>
        <vt:i4>42</vt:i4>
      </vt:variant>
      <vt:variant>
        <vt:i4>0</vt:i4>
      </vt:variant>
      <vt:variant>
        <vt:i4>5</vt:i4>
      </vt:variant>
      <vt:variant>
        <vt:lpwstr>https://www.nichibenren.or.jp/document/statement/year/2023/230303.html</vt:lpwstr>
      </vt:variant>
      <vt:variant>
        <vt:lpwstr/>
      </vt:variant>
      <vt:variant>
        <vt:i4>3866711</vt:i4>
      </vt:variant>
      <vt:variant>
        <vt:i4>39</vt:i4>
      </vt:variant>
      <vt:variant>
        <vt:i4>0</vt:i4>
      </vt:variant>
      <vt:variant>
        <vt:i4>5</vt:i4>
      </vt:variant>
      <vt:variant>
        <vt:lpwstr>https://www.nichibenren.or.jp/document/statement/year/2023/230303_2.html</vt:lpwstr>
      </vt:variant>
      <vt:variant>
        <vt:lpwstr/>
      </vt:variant>
      <vt:variant>
        <vt:i4>6553722</vt:i4>
      </vt:variant>
      <vt:variant>
        <vt:i4>36</vt:i4>
      </vt:variant>
      <vt:variant>
        <vt:i4>0</vt:i4>
      </vt:variant>
      <vt:variant>
        <vt:i4>5</vt:i4>
      </vt:variant>
      <vt:variant>
        <vt:lpwstr>https://www.greenpeace.org/japan/campaigns/story/2023/02/13/61500/</vt:lpwstr>
      </vt:variant>
      <vt:variant>
        <vt:lpwstr/>
      </vt:variant>
      <vt:variant>
        <vt:i4>917534</vt:i4>
      </vt:variant>
      <vt:variant>
        <vt:i4>33</vt:i4>
      </vt:variant>
      <vt:variant>
        <vt:i4>0</vt:i4>
      </vt:variant>
      <vt:variant>
        <vt:i4>5</vt:i4>
      </vt:variant>
      <vt:variant>
        <vt:lpwstr>https://www.wwf.or.jp/activities/statement/5248.html</vt:lpwstr>
      </vt:variant>
      <vt:variant>
        <vt:lpwstr/>
      </vt:variant>
      <vt:variant>
        <vt:i4>4849774</vt:i4>
      </vt:variant>
      <vt:variant>
        <vt:i4>30</vt:i4>
      </vt:variant>
      <vt:variant>
        <vt:i4>0</vt:i4>
      </vt:variant>
      <vt:variant>
        <vt:i4>5</vt:i4>
      </vt:variant>
      <vt:variant>
        <vt:lpwstr>https://www.wwf.or.jp/activities/data/20221223_climate01.pdf</vt:lpwstr>
      </vt:variant>
      <vt:variant>
        <vt:lpwstr/>
      </vt:variant>
      <vt:variant>
        <vt:i4>524308</vt:i4>
      </vt:variant>
      <vt:variant>
        <vt:i4>27</vt:i4>
      </vt:variant>
      <vt:variant>
        <vt:i4>0</vt:i4>
      </vt:variant>
      <vt:variant>
        <vt:i4>5</vt:i4>
      </vt:variant>
      <vt:variant>
        <vt:lpwstr>https://www.wwf.or.jp/activities/statement/5222.html</vt:lpwstr>
      </vt:variant>
      <vt:variant>
        <vt:lpwstr/>
      </vt:variant>
      <vt:variant>
        <vt:i4>8192041</vt:i4>
      </vt:variant>
      <vt:variant>
        <vt:i4>24</vt:i4>
      </vt:variant>
      <vt:variant>
        <vt:i4>0</vt:i4>
      </vt:variant>
      <vt:variant>
        <vt:i4>5</vt:i4>
      </vt:variant>
      <vt:variant>
        <vt:lpwstr>https://foejapan.org/issue/20221221/10737/</vt:lpwstr>
      </vt:variant>
      <vt:variant>
        <vt:lpwstr/>
      </vt:variant>
      <vt:variant>
        <vt:i4>7</vt:i4>
      </vt:variant>
      <vt:variant>
        <vt:i4>21</vt:i4>
      </vt:variant>
      <vt:variant>
        <vt:i4>0</vt:i4>
      </vt:variant>
      <vt:variant>
        <vt:i4>5</vt:i4>
      </vt:variant>
      <vt:variant>
        <vt:lpwstr>https://www.renewable-ei.org/activities/reports/20230214.php</vt:lpwstr>
      </vt:variant>
      <vt:variant>
        <vt:lpwstr/>
      </vt:variant>
      <vt:variant>
        <vt:i4>131077</vt:i4>
      </vt:variant>
      <vt:variant>
        <vt:i4>18</vt:i4>
      </vt:variant>
      <vt:variant>
        <vt:i4>0</vt:i4>
      </vt:variant>
      <vt:variant>
        <vt:i4>5</vt:i4>
      </vt:variant>
      <vt:variant>
        <vt:lpwstr>https://www.renewable-ei.org/activities/reports/20221227.php</vt:lpwstr>
      </vt:variant>
      <vt:variant>
        <vt:lpwstr/>
      </vt:variant>
      <vt:variant>
        <vt:i4>327760</vt:i4>
      </vt:variant>
      <vt:variant>
        <vt:i4>15</vt:i4>
      </vt:variant>
      <vt:variant>
        <vt:i4>0</vt:i4>
      </vt:variant>
      <vt:variant>
        <vt:i4>5</vt:i4>
      </vt:variant>
      <vt:variant>
        <vt:lpwstr>https://www.kikonet.org/info/press-release/2023-2-10/GX-basic-policy-cabinet-decision</vt:lpwstr>
      </vt:variant>
      <vt:variant>
        <vt:lpwstr/>
      </vt:variant>
      <vt:variant>
        <vt:i4>6225992</vt:i4>
      </vt:variant>
      <vt:variant>
        <vt:i4>12</vt:i4>
      </vt:variant>
      <vt:variant>
        <vt:i4>0</vt:i4>
      </vt:variant>
      <vt:variant>
        <vt:i4>5</vt:i4>
      </vt:variant>
      <vt:variant>
        <vt:lpwstr>https://www.kikonet.org/info/press-release/2022-12-23/GX</vt:lpwstr>
      </vt:variant>
      <vt:variant>
        <vt:lpwstr/>
      </vt:variant>
      <vt:variant>
        <vt:i4>2162772</vt:i4>
      </vt:variant>
      <vt:variant>
        <vt:i4>9</vt:i4>
      </vt:variant>
      <vt:variant>
        <vt:i4>0</vt:i4>
      </vt:variant>
      <vt:variant>
        <vt:i4>5</vt:i4>
      </vt:variant>
      <vt:variant>
        <vt:lpwstr>https://www.meti.go.jp/press/2022/02/20230210002/20230210002_1.pdf</vt:lpwstr>
      </vt:variant>
      <vt:variant>
        <vt:lpwstr/>
      </vt:variant>
      <vt:variant>
        <vt:i4>196635</vt:i4>
      </vt:variant>
      <vt:variant>
        <vt:i4>6</vt:i4>
      </vt:variant>
      <vt:variant>
        <vt:i4>0</vt:i4>
      </vt:variant>
      <vt:variant>
        <vt:i4>5</vt:i4>
      </vt:variant>
      <vt:variant>
        <vt:lpwstr>https://www.meti.go.jp/press/2022/02/20230210002/20230210002.html</vt:lpwstr>
      </vt:variant>
      <vt:variant>
        <vt:lpwstr/>
      </vt:variant>
      <vt:variant>
        <vt:i4>7602186</vt:i4>
      </vt:variant>
      <vt:variant>
        <vt:i4>3</vt:i4>
      </vt:variant>
      <vt:variant>
        <vt:i4>0</vt:i4>
      </vt:variant>
      <vt:variant>
        <vt:i4>5</vt:i4>
      </vt:variant>
      <vt:variant>
        <vt:lpwstr>https://sagashi-gikai.gijiroku.com/g07_IkenView.asp?SrchID=114&amp;bunrui=&amp;kword1=&amp;kword2=</vt:lpwstr>
      </vt:variant>
      <vt:variant>
        <vt:lpwstr/>
      </vt:variant>
      <vt:variant>
        <vt:i4>4653146</vt:i4>
      </vt:variant>
      <vt:variant>
        <vt:i4>0</vt:i4>
      </vt:variant>
      <vt:variant>
        <vt:i4>0</vt:i4>
      </vt:variant>
      <vt:variant>
        <vt:i4>5</vt:i4>
      </vt:variant>
      <vt:variant>
        <vt:lpwstr>https://www.pref.saga.lg.jp/gikai/kiji0036206/index.html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訴　状</dc:title>
  <dc:subject/>
  <dc:creator>後藤富和</dc:creator>
  <cp:keywords/>
  <dc:description/>
  <cp:lastModifiedBy>ponkititurbo@outlook.jp</cp:lastModifiedBy>
  <cp:revision>16</cp:revision>
  <cp:lastPrinted>2020-10-23T09:16:00Z</cp:lastPrinted>
  <dcterms:created xsi:type="dcterms:W3CDTF">2023-06-20T04:49:00Z</dcterms:created>
  <dcterms:modified xsi:type="dcterms:W3CDTF">2023-07-03T03:45:00Z</dcterms:modified>
</cp:coreProperties>
</file>